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28BD0" w14:textId="1B374D6F" w:rsidR="002507C8" w:rsidRPr="006A1BA6" w:rsidRDefault="006A1BA6" w:rsidP="008F633F">
      <w:pPr>
        <w:ind w:left="720" w:firstLine="720"/>
        <w:jc w:val="center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                                                                                                                                                    </w:t>
      </w:r>
      <w:r w:rsidR="00B55A57">
        <w:rPr>
          <w:rFonts w:ascii="Calibri" w:hAnsi="Calibri" w:cs="Calibri"/>
          <w:lang w:val="en-US"/>
        </w:rPr>
        <w:t>ENG2</w:t>
      </w:r>
      <w:r w:rsidR="00447885">
        <w:rPr>
          <w:rFonts w:ascii="Calibri" w:hAnsi="Calibri" w:cs="Calibri"/>
          <w:lang w:val="en-US"/>
        </w:rPr>
        <w:t>2</w:t>
      </w:r>
      <w:r w:rsidR="00AF7D44" w:rsidRPr="006A1BA6">
        <w:rPr>
          <w:rFonts w:ascii="Calibri" w:hAnsi="Calibri" w:cs="Calibri"/>
          <w:lang w:val="en-US"/>
        </w:rPr>
        <w:t>-</w:t>
      </w:r>
      <w:r w:rsidR="00B55A57">
        <w:rPr>
          <w:rFonts w:ascii="Calibri" w:hAnsi="Calibri" w:cs="Calibri"/>
          <w:lang w:val="en-US"/>
        </w:rPr>
        <w:t>3.</w:t>
      </w:r>
      <w:r w:rsidR="007907C1">
        <w:rPr>
          <w:rFonts w:ascii="Calibri" w:hAnsi="Calibri" w:cs="Calibri"/>
          <w:lang w:val="en-US"/>
        </w:rPr>
        <w:t>0.</w:t>
      </w:r>
      <w:r w:rsidR="00B55A57">
        <w:rPr>
          <w:rFonts w:ascii="Calibri" w:hAnsi="Calibri" w:cs="Calibri"/>
          <w:lang w:val="en-US"/>
        </w:rPr>
        <w:t>1</w:t>
      </w:r>
      <w:r w:rsidRPr="006A1BA6">
        <w:rPr>
          <w:rFonts w:ascii="Calibri" w:hAnsi="Calibri" w:cs="Calibri"/>
          <w:lang w:val="en-US"/>
        </w:rPr>
        <w:t xml:space="preserve"> </w:t>
      </w:r>
    </w:p>
    <w:p w14:paraId="206E565C" w14:textId="77777777" w:rsidR="000776E9" w:rsidRPr="007A395D" w:rsidRDefault="000776E9" w:rsidP="000776E9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>
        <w:rPr>
          <w:rFonts w:ascii="Calibri" w:hAnsi="Calibri"/>
        </w:rPr>
        <w:t>or the following Committee(s):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43F3C17E" w14:textId="2EF6497F" w:rsidR="000776E9" w:rsidRPr="006A10AE" w:rsidRDefault="000776E9" w:rsidP="000776E9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Pr="007A395D">
        <w:rPr>
          <w:rFonts w:ascii="Calibri" w:hAnsi="Calibri" w:cs="Arial"/>
        </w:rPr>
        <w:tab/>
      </w:r>
      <w:r w:rsidR="00B55A57" w:rsidRPr="00364B99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17A6A">
        <w:rPr>
          <w:rFonts w:ascii="Calibri" w:hAnsi="Calibri" w:cs="Arial"/>
          <w:b/>
          <w:sz w:val="24"/>
          <w:szCs w:val="24"/>
        </w:rPr>
        <w:t xml:space="preserve">  </w:t>
      </w:r>
      <w:r w:rsidRPr="00A70573">
        <w:rPr>
          <w:rFonts w:ascii="Calibri" w:hAnsi="Calibri" w:cs="Arial"/>
          <w:bCs/>
        </w:rPr>
        <w:t>PAP</w:t>
      </w:r>
      <w:r w:rsidRPr="00A70573">
        <w:rPr>
          <w:rFonts w:ascii="Calibri" w:hAnsi="Calibri" w:cs="Arial"/>
          <w:bCs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5101F4">
        <w:rPr>
          <w:rFonts w:ascii="Calibri" w:hAnsi="Calibri" w:cs="Arial"/>
          <w:sz w:val="24"/>
          <w:szCs w:val="24"/>
        </w:rPr>
        <w:t xml:space="preserve"> Input</w:t>
      </w:r>
    </w:p>
    <w:p w14:paraId="7952CFD8" w14:textId="37B7064D" w:rsidR="000776E9" w:rsidRPr="00364B99" w:rsidRDefault="00B55A57" w:rsidP="000776E9">
      <w:pPr>
        <w:pStyle w:val="BodyText"/>
        <w:tabs>
          <w:tab w:val="left" w:pos="1843"/>
        </w:tabs>
        <w:rPr>
          <w:rFonts w:ascii="Calibri" w:hAnsi="Calibri"/>
        </w:rPr>
      </w:pPr>
      <w:r w:rsidRPr="00364B99">
        <w:rPr>
          <w:rFonts w:ascii="Calibri" w:hAnsi="Calibri" w:cs="Arial"/>
          <w:b/>
          <w:sz w:val="24"/>
          <w:szCs w:val="24"/>
        </w:rPr>
        <w:t>□</w:t>
      </w:r>
      <w:r w:rsidR="000776E9" w:rsidRPr="00364B99">
        <w:rPr>
          <w:rFonts w:ascii="Calibri" w:hAnsi="Calibri" w:cs="Arial"/>
          <w:sz w:val="24"/>
          <w:szCs w:val="24"/>
        </w:rPr>
        <w:t xml:space="preserve">  </w:t>
      </w:r>
      <w:r w:rsidR="000776E9" w:rsidRPr="00364B99">
        <w:rPr>
          <w:rFonts w:ascii="Calibri" w:hAnsi="Calibri" w:cs="Arial"/>
        </w:rPr>
        <w:t>DTEC</w:t>
      </w:r>
      <w:r w:rsidR="000776E9" w:rsidRPr="00364B99">
        <w:rPr>
          <w:rFonts w:ascii="Calibri" w:hAnsi="Calibri" w:cs="Arial"/>
          <w:b/>
          <w:sz w:val="24"/>
          <w:szCs w:val="24"/>
        </w:rPr>
        <w:tab/>
        <w:t>□</w:t>
      </w:r>
      <w:r w:rsidR="000776E9" w:rsidRPr="00364B99">
        <w:rPr>
          <w:rFonts w:ascii="Calibri" w:hAnsi="Calibri" w:cs="Arial"/>
          <w:sz w:val="24"/>
          <w:szCs w:val="24"/>
        </w:rPr>
        <w:t xml:space="preserve">  </w:t>
      </w:r>
      <w:r w:rsidR="000776E9" w:rsidRPr="00364B99">
        <w:rPr>
          <w:rFonts w:ascii="Calibri" w:hAnsi="Calibri" w:cs="Arial"/>
        </w:rPr>
        <w:t>VTS</w:t>
      </w:r>
      <w:r w:rsidR="000776E9" w:rsidRPr="00364B99">
        <w:rPr>
          <w:rFonts w:ascii="Calibri" w:hAnsi="Calibri" w:cs="Arial"/>
          <w:sz w:val="24"/>
          <w:szCs w:val="24"/>
        </w:rPr>
        <w:tab/>
      </w:r>
      <w:r w:rsidR="000776E9" w:rsidRPr="00364B99">
        <w:rPr>
          <w:rFonts w:ascii="Calibri" w:hAnsi="Calibri" w:cs="Arial"/>
          <w:sz w:val="24"/>
          <w:szCs w:val="24"/>
        </w:rPr>
        <w:tab/>
      </w:r>
      <w:r w:rsidR="000776E9" w:rsidRPr="00364B99">
        <w:rPr>
          <w:rFonts w:ascii="Calibri" w:hAnsi="Calibri" w:cs="Arial"/>
          <w:sz w:val="24"/>
          <w:szCs w:val="24"/>
        </w:rPr>
        <w:tab/>
      </w:r>
      <w:r w:rsidR="000776E9" w:rsidRPr="00364B99">
        <w:rPr>
          <w:rFonts w:ascii="Calibri" w:hAnsi="Calibri" w:cs="Arial"/>
          <w:sz w:val="24"/>
          <w:szCs w:val="24"/>
        </w:rPr>
        <w:tab/>
      </w:r>
      <w:r w:rsidR="000776E9" w:rsidRPr="00364B99">
        <w:rPr>
          <w:rFonts w:ascii="Calibri" w:hAnsi="Calibri" w:cs="Arial"/>
          <w:sz w:val="24"/>
          <w:szCs w:val="24"/>
        </w:rPr>
        <w:tab/>
      </w:r>
      <w:r w:rsidR="000776E9" w:rsidRPr="00364B99">
        <w:rPr>
          <w:rFonts w:ascii="Calibri" w:hAnsi="Calibri" w:cs="Arial"/>
          <w:sz w:val="24"/>
          <w:szCs w:val="24"/>
        </w:rPr>
        <w:tab/>
      </w:r>
      <w:r w:rsidR="000776E9" w:rsidRPr="00364B99">
        <w:rPr>
          <w:rFonts w:ascii="Calibri" w:hAnsi="Calibri" w:cs="Arial"/>
          <w:sz w:val="24"/>
          <w:szCs w:val="24"/>
        </w:rPr>
        <w:tab/>
      </w:r>
      <w:r w:rsidR="000776E9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="000776E9" w:rsidRPr="00364B99">
        <w:rPr>
          <w:rFonts w:ascii="Calibri" w:hAnsi="Calibri" w:cs="Arial"/>
          <w:sz w:val="24"/>
          <w:szCs w:val="24"/>
        </w:rPr>
        <w:t xml:space="preserve">  </w:t>
      </w:r>
      <w:r w:rsidR="000776E9" w:rsidRPr="00364B99">
        <w:rPr>
          <w:rFonts w:ascii="Calibri" w:hAnsi="Calibri" w:cs="Arial"/>
          <w:b/>
          <w:sz w:val="24"/>
          <w:szCs w:val="24"/>
        </w:rPr>
        <w:t>Information</w:t>
      </w:r>
    </w:p>
    <w:p w14:paraId="78FC7FD6" w14:textId="77777777" w:rsidR="000776E9" w:rsidRPr="00364B99" w:rsidRDefault="000776E9" w:rsidP="000776E9">
      <w:pPr>
        <w:pStyle w:val="BodyText"/>
        <w:tabs>
          <w:tab w:val="left" w:pos="2835"/>
        </w:tabs>
        <w:rPr>
          <w:rFonts w:ascii="Calibri" w:hAnsi="Calibri"/>
        </w:rPr>
      </w:pPr>
    </w:p>
    <w:p w14:paraId="09C12404" w14:textId="49AF77C1" w:rsidR="000776E9" w:rsidRPr="00364B99" w:rsidRDefault="000776E9" w:rsidP="000776E9">
      <w:pPr>
        <w:pStyle w:val="BodyText"/>
        <w:tabs>
          <w:tab w:val="left" w:pos="2835"/>
        </w:tabs>
        <w:rPr>
          <w:rFonts w:ascii="Calibri" w:hAnsi="Calibri"/>
        </w:rPr>
      </w:pPr>
      <w:r w:rsidRPr="00364B99">
        <w:rPr>
          <w:rFonts w:ascii="Calibri" w:hAnsi="Calibri"/>
        </w:rPr>
        <w:t>Agenda item</w:t>
      </w:r>
      <w:r w:rsidRPr="00364B99">
        <w:rPr>
          <w:rFonts w:ascii="Calibri" w:hAnsi="Calibri"/>
        </w:rPr>
        <w:tab/>
      </w:r>
      <w:r w:rsidRPr="00364B99">
        <w:rPr>
          <w:rFonts w:ascii="Calibri" w:hAnsi="Calibri"/>
        </w:rPr>
        <w:tab/>
      </w:r>
      <w:r w:rsidRPr="00364B99">
        <w:rPr>
          <w:rFonts w:ascii="Calibri" w:hAnsi="Calibri"/>
        </w:rPr>
        <w:tab/>
      </w:r>
      <w:r w:rsidR="00B55A57">
        <w:rPr>
          <w:rFonts w:ascii="Calibri" w:hAnsi="Calibri"/>
        </w:rPr>
        <w:t>3</w:t>
      </w:r>
      <w:r w:rsidRPr="00364B99">
        <w:rPr>
          <w:rFonts w:ascii="Calibri" w:hAnsi="Calibri"/>
        </w:rPr>
        <w:t>.</w:t>
      </w:r>
      <w:r w:rsidR="007A27B9">
        <w:rPr>
          <w:rFonts w:ascii="Calibri" w:hAnsi="Calibri"/>
        </w:rPr>
        <w:t>0</w:t>
      </w:r>
    </w:p>
    <w:p w14:paraId="518F56E3" w14:textId="77777777" w:rsidR="000776E9" w:rsidRPr="00F22203" w:rsidRDefault="000776E9" w:rsidP="000776E9">
      <w:pPr>
        <w:pStyle w:val="BodyText"/>
        <w:tabs>
          <w:tab w:val="left" w:pos="2835"/>
        </w:tabs>
        <w:rPr>
          <w:rFonts w:ascii="Calibri" w:hAnsi="Calibri"/>
        </w:rPr>
      </w:pPr>
      <w:proofErr w:type="spellStart"/>
      <w:r w:rsidRPr="007A395D">
        <w:rPr>
          <w:rFonts w:ascii="Calibri" w:hAnsi="Calibri"/>
        </w:rPr>
        <w:t>Auth</w:t>
      </w:r>
      <w:r>
        <w:rPr>
          <w:rFonts w:ascii="Calibri" w:hAnsi="Calibri"/>
        </w:rPr>
        <w:t>I</w:t>
      </w:r>
      <w:r w:rsidRPr="007A395D">
        <w:rPr>
          <w:rFonts w:ascii="Calibri" w:hAnsi="Calibri"/>
        </w:rPr>
        <w:t>or</w:t>
      </w:r>
      <w:proofErr w:type="spellEnd"/>
      <w:r w:rsidRPr="007A395D">
        <w:rPr>
          <w:rFonts w:ascii="Calibri" w:hAnsi="Calibri"/>
        </w:rPr>
        <w:t>(s) / Submitter(s)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ab/>
      </w:r>
      <w:r>
        <w:rPr>
          <w:rFonts w:ascii="Calibri" w:hAnsi="Calibri"/>
        </w:rPr>
        <w:t>Secretariat</w:t>
      </w:r>
    </w:p>
    <w:p w14:paraId="005FE3CD" w14:textId="77777777" w:rsidR="00EF4CA3" w:rsidRPr="000776E9" w:rsidRDefault="00EF4CA3"/>
    <w:p w14:paraId="5DF8B8E3" w14:textId="0E730B62" w:rsidR="00EF4CA3" w:rsidRPr="00447885" w:rsidRDefault="00E001FC" w:rsidP="00FD4137">
      <w:pPr>
        <w:ind w:left="2160" w:firstLine="720"/>
        <w:rPr>
          <w:rFonts w:ascii="Calibri" w:eastAsia="Calibri" w:hAnsi="Calibri" w:cs="Calibri"/>
          <w:b/>
          <w:bCs/>
          <w:color w:val="00558C"/>
          <w:kern w:val="28"/>
          <w:sz w:val="32"/>
          <w:szCs w:val="32"/>
          <w:lang w:eastAsia="en-GB"/>
          <w14:ligatures w14:val="none"/>
        </w:rPr>
      </w:pPr>
      <w:r w:rsidRPr="00447885">
        <w:rPr>
          <w:rFonts w:ascii="Calibri" w:eastAsia="Calibri" w:hAnsi="Calibri" w:cs="Calibri"/>
          <w:b/>
          <w:bCs/>
          <w:color w:val="00558C"/>
          <w:kern w:val="28"/>
          <w:sz w:val="32"/>
          <w:szCs w:val="32"/>
          <w:lang w:eastAsia="en-GB"/>
          <w14:ligatures w14:val="none"/>
        </w:rPr>
        <w:t>List of Input Papers</w:t>
      </w:r>
    </w:p>
    <w:tbl>
      <w:tblPr>
        <w:tblW w:w="9381" w:type="dxa"/>
        <w:jc w:val="center"/>
        <w:tblLook w:val="04A0" w:firstRow="1" w:lastRow="0" w:firstColumn="1" w:lastColumn="0" w:noHBand="0" w:noVBand="1"/>
      </w:tblPr>
      <w:tblGrid>
        <w:gridCol w:w="920"/>
        <w:gridCol w:w="1163"/>
        <w:gridCol w:w="3768"/>
        <w:gridCol w:w="2244"/>
        <w:gridCol w:w="1286"/>
      </w:tblGrid>
      <w:tr w:rsidR="008178BC" w:rsidRPr="008178BC" w14:paraId="691E6C1E" w14:textId="77777777" w:rsidTr="008D32F6">
        <w:trPr>
          <w:trHeight w:val="809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156082" w:themeFill="accent1"/>
            <w:noWrap/>
            <w:textDirection w:val="btLr"/>
            <w:vAlign w:val="center"/>
            <w:hideMark/>
          </w:tcPr>
          <w:p w14:paraId="4D6A29D4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Meeting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156082" w:themeFill="accent1"/>
            <w:textDirection w:val="btLr"/>
            <w:vAlign w:val="center"/>
            <w:hideMark/>
          </w:tcPr>
          <w:p w14:paraId="7CD3923D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Agenda Item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156082" w:themeFill="accent1"/>
            <w:vAlign w:val="center"/>
            <w:hideMark/>
          </w:tcPr>
          <w:p w14:paraId="5B9E2166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Output Paper Title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156082" w:themeFill="accent1"/>
            <w:textDirection w:val="btLr"/>
            <w:vAlign w:val="center"/>
            <w:hideMark/>
          </w:tcPr>
          <w:p w14:paraId="5C742DFB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Source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156082" w:themeFill="accent1"/>
            <w:textDirection w:val="btLr"/>
            <w:vAlign w:val="center"/>
            <w:hideMark/>
          </w:tcPr>
          <w:p w14:paraId="7014CD8C" w14:textId="77777777" w:rsidR="008178BC" w:rsidRPr="008178BC" w:rsidRDefault="008178BC" w:rsidP="008178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b/>
                <w:bCs/>
                <w:color w:val="FFFFFF"/>
                <w:kern w:val="0"/>
                <w:lang w:eastAsia="en-GB"/>
                <w14:ligatures w14:val="none"/>
              </w:rPr>
              <w:t>Action</w:t>
            </w:r>
          </w:p>
        </w:tc>
      </w:tr>
      <w:tr w:rsidR="008178BC" w:rsidRPr="008178BC" w14:paraId="0C381059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6A944" w14:textId="01B49F56" w:rsidR="008178BC" w:rsidRPr="008178BC" w:rsidRDefault="00B55A57" w:rsidP="008178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</w:t>
            </w:r>
            <w:r w:rsidR="0044788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884E6" w14:textId="735C5E7E" w:rsidR="008178BC" w:rsidRPr="008178BC" w:rsidRDefault="008178BC" w:rsidP="00817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1.</w:t>
            </w:r>
            <w:r w:rsidR="00DA55D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3450" w14:textId="15D523ED" w:rsidR="008178BC" w:rsidRPr="008178BC" w:rsidRDefault="008B39EC" w:rsidP="00817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B39E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Provisional agenda 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A2DB" w14:textId="7A8974EC" w:rsidR="008178BC" w:rsidRPr="008178BC" w:rsidRDefault="00C110ED" w:rsidP="00817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4B1B" w14:textId="77777777" w:rsidR="008178BC" w:rsidRPr="008178BC" w:rsidRDefault="008178BC" w:rsidP="008178B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447885" w:rsidRPr="008178BC" w14:paraId="2A0708A3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7D486" w14:textId="2B845AC0" w:rsidR="00447885" w:rsidRPr="008178BC" w:rsidRDefault="00447885" w:rsidP="0044788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104FD" w14:textId="025137E9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1.</w:t>
            </w:r>
            <w:r w:rsidR="004F2C8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3A13" w14:textId="77777777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Programme for the week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AE69" w14:textId="3CB3F940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E53D" w14:textId="77777777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447885" w:rsidRPr="008178BC" w14:paraId="0D65B767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AB4E6" w14:textId="2A228E9B" w:rsidR="00447885" w:rsidRPr="00F67C75" w:rsidRDefault="00447885" w:rsidP="0044788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AAC1A" w14:textId="7E98E6DF" w:rsidR="00447885" w:rsidRPr="00F67C75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F67C7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94567" w14:textId="40848920" w:rsidR="00447885" w:rsidRPr="00F67C75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F67C7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Final report of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</w:t>
            </w:r>
            <w:r w:rsidR="004F2C8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3FBC" w14:textId="4FC09858" w:rsidR="00447885" w:rsidRPr="00F67C75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1D56F" w14:textId="06928449" w:rsidR="00447885" w:rsidRPr="00F67C75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F67C7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447885" w:rsidRPr="008178BC" w14:paraId="6182A071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326E2" w14:textId="56E1C1BE" w:rsidR="00447885" w:rsidRPr="008178BC" w:rsidRDefault="00447885" w:rsidP="0044788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7ABDB" w14:textId="77777777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BEDB" w14:textId="0448FE00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ENG20</w:t>
            </w: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Action Items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D0A4" w14:textId="2AE03997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11CD" w14:textId="77777777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447885" w:rsidRPr="008178BC" w14:paraId="5952C8AF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0B5CF" w14:textId="7D5F3FDA" w:rsidR="00447885" w:rsidRDefault="00447885" w:rsidP="0044788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BC0DB" w14:textId="77D44D06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0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78BC" w14:textId="37E938B4" w:rsidR="00447885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Input paper Committee meeting template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EA2B6" w14:textId="09311C79" w:rsidR="00447885" w:rsidRPr="00C110ED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4CE7F" w14:textId="3C1E0195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447885" w:rsidRPr="008178BC" w14:paraId="29182EDB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407EB" w14:textId="00FC97DD" w:rsidR="00447885" w:rsidRDefault="00447885" w:rsidP="0044788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08D3A" w14:textId="49D073CF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.0.1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6AF27" w14:textId="5CF79B2C" w:rsidR="00447885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List of input papers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A5724" w14:textId="2208D20F" w:rsidR="00447885" w:rsidRPr="00C110ED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110E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D02D" w14:textId="476F5294" w:rsidR="00447885" w:rsidRPr="008178BC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178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447885" w:rsidRPr="008178BC" w14:paraId="38038C73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EFCB5" w14:textId="720F2703" w:rsidR="00447885" w:rsidRPr="005A46C0" w:rsidRDefault="00447885" w:rsidP="0044788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1A55D" w14:textId="3074335F" w:rsidR="00447885" w:rsidRPr="005A46C0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1B322" w14:textId="37A837EA" w:rsidR="00447885" w:rsidRPr="00507F5B" w:rsidRDefault="00165E71" w:rsidP="00447885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165E71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Update to G1036 to include guidance on GHG calculations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1EABB" w14:textId="5A0A8806" w:rsidR="00447885" w:rsidRPr="00507F5B" w:rsidRDefault="00401D74" w:rsidP="00165E71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William Dunning</w:t>
            </w:r>
            <w:r w:rsidR="00165E71">
              <w:rPr>
                <w:rFonts w:ascii="Calibri" w:hAnsi="Calibri"/>
              </w:rPr>
              <w:t>, GRAD TH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D770" w14:textId="1BB025FB" w:rsidR="00447885" w:rsidRPr="00507F5B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507F5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WG1</w:t>
            </w:r>
          </w:p>
        </w:tc>
      </w:tr>
      <w:tr w:rsidR="00447885" w:rsidRPr="008178BC" w14:paraId="7B8E09D0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469AA" w14:textId="7D320717" w:rsidR="00447885" w:rsidRDefault="00447885" w:rsidP="0044788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67F57" w14:textId="17E5924D" w:rsidR="00447885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00B9D" w14:textId="6A319BCD" w:rsidR="00447885" w:rsidRPr="004C5141" w:rsidRDefault="00601228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Input paper on </w:t>
            </w:r>
            <w:r w:rsidRPr="0060122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Draft Guideline on The Measurement of Marine Lights Performance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6C2A" w14:textId="41B266CF" w:rsidR="00447885" w:rsidRPr="00D74238" w:rsidRDefault="003B3BD8" w:rsidP="00447885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  <w:b/>
                <w:bCs/>
              </w:rPr>
            </w:pPr>
            <w:r>
              <w:rPr>
                <w:rFonts w:ascii="Calibri" w:eastAsia="SimSun" w:hAnsi="Calibri" w:hint="eastAsia"/>
                <w:lang w:val="en-US" w:eastAsia="zh-CN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450D7" w14:textId="3363A84B" w:rsidR="00447885" w:rsidRPr="005A46C0" w:rsidRDefault="00447885" w:rsidP="004478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601228" w:rsidRPr="008178BC" w14:paraId="2A83893D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CAC78" w14:textId="68A0B90B" w:rsidR="00601228" w:rsidRPr="00C37B86" w:rsidRDefault="00601228" w:rsidP="00601228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17015" w14:textId="660CB89F" w:rsidR="00601228" w:rsidRDefault="00601228" w:rsidP="006012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  <w:r w:rsidR="006E6EB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58C1B" w14:textId="70BA31BE" w:rsidR="00601228" w:rsidRPr="00601228" w:rsidRDefault="00601228" w:rsidP="006012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0122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Draft Guideline on The Measurement of Marine Lights Performance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C9D4F" w14:textId="32132F99" w:rsidR="00601228" w:rsidRDefault="00601228" w:rsidP="00601228">
            <w:pPr>
              <w:pStyle w:val="BodyText"/>
              <w:tabs>
                <w:tab w:val="left" w:pos="2835"/>
              </w:tabs>
              <w:spacing w:after="0"/>
              <w:rPr>
                <w:rFonts w:ascii="Calibri" w:eastAsia="SimSun" w:hAnsi="Calibri"/>
                <w:lang w:val="en-US" w:eastAsia="zh-CN"/>
              </w:rPr>
            </w:pPr>
            <w:r>
              <w:rPr>
                <w:rFonts w:ascii="Calibri" w:eastAsia="SimSun" w:hAnsi="Calibri" w:hint="eastAsia"/>
                <w:lang w:val="en-US" w:eastAsia="zh-CN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BADB3" w14:textId="2515D7E0" w:rsidR="00601228" w:rsidRPr="005A46C0" w:rsidRDefault="00601228" w:rsidP="006012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7730DF" w:rsidRPr="008178BC" w14:paraId="15F29C85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F5E92" w14:textId="54DC0FBC" w:rsidR="007730DF" w:rsidRDefault="007730DF" w:rsidP="007730DF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BC1A2" w14:textId="7F9B5920" w:rsidR="007730DF" w:rsidRDefault="007730DF" w:rsidP="00773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03F57" w14:textId="538477F8" w:rsidR="007730DF" w:rsidRPr="004C5141" w:rsidRDefault="007C4935" w:rsidP="00773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C493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Input paper on </w:t>
            </w:r>
            <w:r w:rsidR="00D150F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Revised</w:t>
            </w:r>
            <w:r w:rsidRPr="007C493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Guideline G1023 on Design of Leading Lines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ABE21" w14:textId="5671AC75" w:rsidR="007730DF" w:rsidRDefault="007730DF" w:rsidP="007730DF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</w:rPr>
            </w:pPr>
            <w:r w:rsidRPr="00F07091">
              <w:rPr>
                <w:rFonts w:ascii="Calibri" w:eastAsia="SimSun" w:hAnsi="Calibri" w:hint="eastAsia"/>
                <w:lang w:val="en-US" w:eastAsia="zh-CN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CC371" w14:textId="113C1E90" w:rsidR="007730DF" w:rsidRPr="005A46C0" w:rsidRDefault="007730DF" w:rsidP="00773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7730DF" w:rsidRPr="008178BC" w14:paraId="1567CDAA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08D44" w14:textId="51FE4281" w:rsidR="007730DF" w:rsidRPr="00C37B86" w:rsidRDefault="007730DF" w:rsidP="007730DF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85992" w14:textId="12C032B2" w:rsidR="007730DF" w:rsidRDefault="007730DF" w:rsidP="00773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11726" w14:textId="524EA766" w:rsidR="007730DF" w:rsidRPr="004C5141" w:rsidRDefault="00D150F0" w:rsidP="00773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Revised</w:t>
            </w:r>
            <w:r w:rsidR="007C4935" w:rsidRPr="007C493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Guideline G1023 on Design of Leading Lines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1CFDF" w14:textId="61F1F80B" w:rsidR="007730DF" w:rsidRDefault="007730DF" w:rsidP="007730DF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</w:rPr>
            </w:pPr>
            <w:r w:rsidRPr="00F07091">
              <w:rPr>
                <w:rFonts w:ascii="Calibri" w:eastAsia="SimSun" w:hAnsi="Calibri" w:hint="eastAsia"/>
                <w:lang w:val="en-US" w:eastAsia="zh-CN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040EE" w14:textId="15162FE4" w:rsidR="007730DF" w:rsidRPr="005A46C0" w:rsidRDefault="007730DF" w:rsidP="00773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7730DF" w:rsidRPr="008178BC" w14:paraId="4D59945E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21E84" w14:textId="3B5638A4" w:rsidR="007730DF" w:rsidRPr="00C37B86" w:rsidRDefault="007730DF" w:rsidP="007730DF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9B47" w14:textId="3C269C1D" w:rsidR="007730DF" w:rsidRDefault="007730DF" w:rsidP="00773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6A6CB" w14:textId="41FB157A" w:rsidR="007730DF" w:rsidRPr="004C5141" w:rsidRDefault="0059341E" w:rsidP="00773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9341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Additional and useful information about the design of </w:t>
            </w:r>
            <w:r w:rsidR="00F2155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the </w:t>
            </w:r>
            <w:r w:rsidRPr="0059341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leading line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95D6" w14:textId="1AC59B49" w:rsidR="007730DF" w:rsidRDefault="007730DF" w:rsidP="007730DF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</w:rPr>
            </w:pPr>
            <w:r w:rsidRPr="00F07091">
              <w:rPr>
                <w:rFonts w:ascii="Calibri" w:eastAsia="SimSun" w:hAnsi="Calibri" w:hint="eastAsia"/>
                <w:lang w:val="en-US" w:eastAsia="zh-CN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EF48" w14:textId="0D409C49" w:rsidR="007730DF" w:rsidRPr="005A46C0" w:rsidRDefault="007730DF" w:rsidP="00773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3B2DB0" w:rsidRPr="008178BC" w14:paraId="75A1B1E3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5828" w14:textId="43C6FD25" w:rsidR="003B2DB0" w:rsidRPr="00C37B86" w:rsidRDefault="003B2DB0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lastRenderedPageBreak/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CED4A" w14:textId="2CEB4A43" w:rsidR="003B2DB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82C58" w14:textId="5873C136" w:rsidR="003B2DB0" w:rsidRPr="0059341E" w:rsidRDefault="000277D4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0277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Proposal for Revision G1008 on Remote Control and Monitoring </w:t>
            </w:r>
            <w:r w:rsidR="00F2155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of </w:t>
            </w:r>
            <w:r w:rsidRPr="000277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Marine </w:t>
            </w:r>
            <w:proofErr w:type="spellStart"/>
            <w:r w:rsidRPr="000277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AtoN</w:t>
            </w:r>
            <w:proofErr w:type="spellEnd"/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9D422" w14:textId="6F520412" w:rsidR="003B2DB0" w:rsidRPr="00F07091" w:rsidRDefault="003B2DB0" w:rsidP="003B2DB0">
            <w:pPr>
              <w:pStyle w:val="BodyText"/>
              <w:tabs>
                <w:tab w:val="left" w:pos="2835"/>
              </w:tabs>
              <w:spacing w:after="0"/>
              <w:rPr>
                <w:rFonts w:ascii="Calibri" w:eastAsia="SimSun" w:hAnsi="Calibri"/>
                <w:lang w:val="en-US" w:eastAsia="zh-CN"/>
              </w:rPr>
            </w:pPr>
            <w:r w:rsidRPr="00F07091">
              <w:rPr>
                <w:rFonts w:ascii="Calibri" w:eastAsia="SimSun" w:hAnsi="Calibri" w:hint="eastAsia"/>
                <w:lang w:val="en-US" w:eastAsia="zh-CN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BDD9D" w14:textId="3873259E" w:rsidR="003B2DB0" w:rsidRPr="005A46C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0B2B65" w:rsidRPr="008178BC" w14:paraId="09E9E67C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0C7CD" w14:textId="6EF4B262" w:rsidR="000B2B65" w:rsidRPr="00C37B86" w:rsidRDefault="000B2B65" w:rsidP="000B2B6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C197" w14:textId="0F0FBB82" w:rsidR="000B2B65" w:rsidRDefault="000B2B65" w:rsidP="000B2B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8797" w14:textId="753E4BE8" w:rsidR="000B2B65" w:rsidRPr="000277D4" w:rsidRDefault="006957EE" w:rsidP="000B2B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957E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Proposals on </w:t>
            </w:r>
            <w:r w:rsidR="00F2155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the </w:t>
            </w:r>
            <w:r w:rsidRPr="006957E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Lighthouse model course in </w:t>
            </w:r>
            <w:r w:rsidR="00F2155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the </w:t>
            </w:r>
            <w:r w:rsidRPr="006957E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L1.1 training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course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65525" w14:textId="7406A573" w:rsidR="000B2B65" w:rsidRPr="00F07091" w:rsidRDefault="000B2B65" w:rsidP="000B2B65">
            <w:pPr>
              <w:pStyle w:val="BodyText"/>
              <w:tabs>
                <w:tab w:val="left" w:pos="2835"/>
              </w:tabs>
              <w:spacing w:after="0"/>
              <w:rPr>
                <w:rFonts w:ascii="Calibri" w:eastAsia="SimSun" w:hAnsi="Calibri"/>
                <w:lang w:val="en-US" w:eastAsia="zh-CN"/>
              </w:rPr>
            </w:pPr>
            <w:r w:rsidRPr="00F07091">
              <w:rPr>
                <w:rFonts w:ascii="Calibri" w:eastAsia="SimSun" w:hAnsi="Calibri" w:hint="eastAsia"/>
                <w:lang w:val="en-US" w:eastAsia="zh-CN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86BC6" w14:textId="77777777" w:rsidR="000B2B65" w:rsidRDefault="000B2B65" w:rsidP="000B2B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  <w:r w:rsidR="00156A4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,</w:t>
            </w:r>
          </w:p>
          <w:p w14:paraId="246D2324" w14:textId="7D671ED3" w:rsidR="00156A46" w:rsidRPr="005A46C0" w:rsidRDefault="00156A46" w:rsidP="000B2B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A93BD7" w:rsidRPr="008178BC" w14:paraId="29A515C2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BAC94" w14:textId="1D069968" w:rsidR="00A93BD7" w:rsidRPr="00C37B86" w:rsidRDefault="00A93BD7" w:rsidP="00A93BD7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88FE5" w14:textId="609849B5" w:rsidR="00A93BD7" w:rsidRDefault="00A93BD7" w:rsidP="00A93B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50DC6" w14:textId="47893F5E" w:rsidR="00A93BD7" w:rsidRPr="000277D4" w:rsidRDefault="00D8539D" w:rsidP="00A93B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Input paper on Guano Manageme</w:t>
            </w:r>
            <w:r w:rsidR="000325F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nt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E26A4" w14:textId="00FAD0CC" w:rsidR="00A93BD7" w:rsidRPr="00F07091" w:rsidRDefault="00A93BD7" w:rsidP="00A93BD7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eastAsia="SimSun" w:hAnsi="Calibri"/>
                <w:lang w:val="en-US" w:eastAsia="zh-CN"/>
              </w:rPr>
            </w:pPr>
            <w:r>
              <w:rPr>
                <w:rFonts w:ascii="Calibri" w:hAnsi="Calibri"/>
              </w:rPr>
              <w:t>William Dunning, GRAD TH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D46E2" w14:textId="24155EE5" w:rsidR="00A93BD7" w:rsidRPr="005A46C0" w:rsidRDefault="00A93BD7" w:rsidP="00A93B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0325F4" w:rsidRPr="008178BC" w14:paraId="63A13E9A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B30DA" w14:textId="0106F528" w:rsidR="000325F4" w:rsidRPr="00C37B86" w:rsidRDefault="000325F4" w:rsidP="000325F4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DFE07" w14:textId="06DDE704" w:rsidR="000325F4" w:rsidRDefault="000325F4" w:rsidP="000325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71C80" w14:textId="7BB66DE2" w:rsidR="000325F4" w:rsidRPr="000277D4" w:rsidRDefault="00F300F4" w:rsidP="000325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F300F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Input paper on Revised Guideline G1008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D18B0" w14:textId="540C094E" w:rsidR="000325F4" w:rsidRPr="00F07091" w:rsidRDefault="000325F4" w:rsidP="000325F4">
            <w:pPr>
              <w:pStyle w:val="BodyText"/>
              <w:tabs>
                <w:tab w:val="left" w:pos="2835"/>
              </w:tabs>
              <w:spacing w:after="0"/>
              <w:rPr>
                <w:rFonts w:ascii="Calibri" w:eastAsia="SimSun" w:hAnsi="Calibri"/>
                <w:lang w:val="en-US" w:eastAsia="zh-CN"/>
              </w:rPr>
            </w:pPr>
            <w:r>
              <w:rPr>
                <w:rFonts w:ascii="Calibri" w:hAnsi="Calibri"/>
              </w:rPr>
              <w:t>Peter Dobson, TH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90F00" w14:textId="639CCD13" w:rsidR="000325F4" w:rsidRPr="005A46C0" w:rsidRDefault="000325F4" w:rsidP="000325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F300F4" w:rsidRPr="008178BC" w14:paraId="5D83E184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CD758" w14:textId="5355632C" w:rsidR="00F300F4" w:rsidRPr="00C37B86" w:rsidRDefault="00F300F4" w:rsidP="00F300F4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E2257" w14:textId="545B56E1" w:rsidR="00F300F4" w:rsidRDefault="00F300F4" w:rsidP="00F30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80F23" w14:textId="4F20DE90" w:rsidR="00F300F4" w:rsidRPr="00F300F4" w:rsidRDefault="00F300F4" w:rsidP="00F30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F300F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Revised Guideline G1008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9A002" w14:textId="576EB1C5" w:rsidR="00F300F4" w:rsidRDefault="00F300F4" w:rsidP="00F300F4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Peter Dobson, TH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C54F4" w14:textId="4CA6B339" w:rsidR="00F300F4" w:rsidRPr="005A46C0" w:rsidRDefault="00F300F4" w:rsidP="00F300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2E7263" w:rsidRPr="008178BC" w14:paraId="2FA99050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F01A0" w14:textId="17B57BE9" w:rsidR="002E7263" w:rsidRPr="00C37B86" w:rsidRDefault="002E7263" w:rsidP="002E7263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E1649" w14:textId="3A3D116F" w:rsidR="002E7263" w:rsidRDefault="002E7263" w:rsidP="002E72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8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9F372" w14:textId="54965D9C" w:rsidR="002E7263" w:rsidRPr="00F300F4" w:rsidRDefault="00937FA3" w:rsidP="002E72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937FA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Proposed updates to IALA WWA Model Courses L2 C2001-8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D2FD0" w14:textId="348F404D" w:rsidR="002E7263" w:rsidRDefault="002E7263" w:rsidP="002E7263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Mariano Luis Marpegan (DyB),  Monica Herrero (MSM)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FF869" w14:textId="0E853D44" w:rsidR="002E7263" w:rsidRPr="005A46C0" w:rsidRDefault="002E7263" w:rsidP="002E72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07F7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214578" w:rsidRPr="008178BC" w14:paraId="3FC8862F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CB7A7" w14:textId="21EA9803" w:rsidR="00214578" w:rsidRPr="00C37B86" w:rsidRDefault="00214578" w:rsidP="00214578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E5271" w14:textId="077584C5" w:rsidR="00214578" w:rsidRDefault="00214578" w:rsidP="00214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.1.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8.1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D8B8B" w14:textId="5AA10765" w:rsidR="00214578" w:rsidRPr="00F300F4" w:rsidRDefault="00403012" w:rsidP="00214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40301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Annex Model Course C2001-8 L2 Module 1.13 Maintenance of Steel Buoys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F532C" w14:textId="1FEDBBB8" w:rsidR="00214578" w:rsidRDefault="00214578" w:rsidP="00214578">
            <w:pPr>
              <w:pStyle w:val="BodyText"/>
              <w:tabs>
                <w:tab w:val="left" w:pos="2835"/>
              </w:tabs>
              <w:spacing w:after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Mariano Luis Marpegan (DyB),  Monica Herrero (MSM)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6AC9C" w14:textId="7E473C96" w:rsidR="00214578" w:rsidRPr="00507F7B" w:rsidRDefault="00214578" w:rsidP="00214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07F7B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3E2A24" w:rsidRPr="008178BC" w14:paraId="43ABE89C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5EAB1" w14:textId="5D6E744A" w:rsidR="003E2A24" w:rsidRPr="00C37B86" w:rsidRDefault="003E2A24" w:rsidP="00FF273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945D2" w14:textId="6F9F8F30" w:rsidR="003E2A24" w:rsidRDefault="003E2A24" w:rsidP="00FF2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3.1.1.</w:t>
            </w:r>
            <w:r w:rsidR="00B228A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841A3" w14:textId="61FE75FD" w:rsidR="003E2A24" w:rsidRPr="00A326B8" w:rsidRDefault="006D30BC" w:rsidP="00FF2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6D30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Use of Reference Light for Outdoor Photometric Measurements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AD478" w14:textId="3B613A09" w:rsidR="003E2A24" w:rsidRDefault="003E2A24" w:rsidP="00FF2735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  <w:lang w:eastAsia="ko-KR"/>
              </w:rPr>
            </w:pPr>
            <w:proofErr w:type="spellStart"/>
            <w:r>
              <w:rPr>
                <w:rFonts w:ascii="Calibri" w:hAnsi="Calibri"/>
                <w:lang w:eastAsia="ko-KR"/>
              </w:rPr>
              <w:t>Naehyuk</w:t>
            </w:r>
            <w:proofErr w:type="spellEnd"/>
            <w:r>
              <w:rPr>
                <w:rFonts w:ascii="Calibri" w:hAnsi="Calibri"/>
                <w:lang w:eastAsia="ko-KR"/>
              </w:rPr>
              <w:t xml:space="preserve"> Yoo, </w:t>
            </w:r>
            <w:proofErr w:type="spellStart"/>
            <w:r>
              <w:rPr>
                <w:rFonts w:ascii="Calibri" w:hAnsi="Calibri"/>
                <w:lang w:eastAsia="ko-KR"/>
              </w:rPr>
              <w:t>Chungjin</w:t>
            </w:r>
            <w:proofErr w:type="spellEnd"/>
            <w:r>
              <w:rPr>
                <w:rFonts w:ascii="Calibri" w:hAnsi="Calibri"/>
                <w:lang w:eastAsia="ko-KR"/>
              </w:rPr>
              <w:t xml:space="preserve"> Lee (KA</w:t>
            </w:r>
            <w:r w:rsidR="009B063E">
              <w:rPr>
                <w:rFonts w:ascii="Calibri" w:hAnsi="Calibri"/>
                <w:lang w:eastAsia="ko-KR"/>
              </w:rPr>
              <w:t>TO</w:t>
            </w:r>
            <w:r>
              <w:rPr>
                <w:rFonts w:ascii="Calibri" w:hAnsi="Calibri"/>
                <w:lang w:eastAsia="ko-KR"/>
              </w:rPr>
              <w:t>N)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5D9A9" w14:textId="40DD0D7D" w:rsidR="003E2A24" w:rsidRPr="00507F7B" w:rsidRDefault="003E2A24" w:rsidP="00FF2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5E26D4" w:rsidRPr="008178BC" w14:paraId="23DE9B19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21E12" w14:textId="5F2958C2" w:rsidR="005E26D4" w:rsidRPr="005E26D4" w:rsidRDefault="005E26D4" w:rsidP="005E26D4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8844B" w14:textId="5BAE0CE0" w:rsidR="005E26D4" w:rsidRPr="005E26D4" w:rsidRDefault="005E26D4" w:rsidP="005E26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3.1.1.10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D462" w14:textId="501951C0" w:rsidR="005E26D4" w:rsidRPr="005E26D4" w:rsidRDefault="005E26D4" w:rsidP="005E26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Input paper on New Guideline on Modernising heritage lighthouses, minimising negative impact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BBB12" w14:textId="76620F22" w:rsidR="005E26D4" w:rsidRPr="005E26D4" w:rsidRDefault="005E26D4" w:rsidP="005E26D4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  <w:lang w:eastAsia="ko-KR"/>
              </w:rPr>
            </w:pPr>
            <w:r w:rsidRPr="005E26D4">
              <w:rPr>
                <w:rFonts w:ascii="Calibri" w:hAnsi="Calibri"/>
              </w:rPr>
              <w:t>Sarah-Jane Lakshman, TH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EFAB7" w14:textId="77777777" w:rsidR="005E26D4" w:rsidRPr="005E26D4" w:rsidRDefault="005E26D4" w:rsidP="005E26D4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WG1,</w:t>
            </w:r>
          </w:p>
          <w:p w14:paraId="0F149681" w14:textId="24851972" w:rsidR="005E26D4" w:rsidRPr="005E26D4" w:rsidRDefault="005E26D4" w:rsidP="005E26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WG2</w:t>
            </w:r>
          </w:p>
        </w:tc>
      </w:tr>
      <w:tr w:rsidR="005E26D4" w:rsidRPr="008178BC" w14:paraId="08E4BFE9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A18E1" w14:textId="212DF186" w:rsidR="005E26D4" w:rsidRPr="005E26D4" w:rsidRDefault="005E26D4" w:rsidP="005E26D4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94B14" w14:textId="2FC720CD" w:rsidR="005E26D4" w:rsidRPr="005E26D4" w:rsidRDefault="005E26D4" w:rsidP="005E26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3.1.1.10.1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201DA" w14:textId="1CD5783F" w:rsidR="005E26D4" w:rsidRPr="005E26D4" w:rsidRDefault="005E26D4" w:rsidP="005E26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New Guideline Modernising heritage lighthouses, minimising negative impact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DDBE4" w14:textId="4472C641" w:rsidR="005E26D4" w:rsidRPr="005E26D4" w:rsidRDefault="005E26D4" w:rsidP="005E26D4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  <w:lang w:eastAsia="ko-KR"/>
              </w:rPr>
            </w:pPr>
            <w:r w:rsidRPr="005E26D4">
              <w:rPr>
                <w:rFonts w:ascii="Calibri" w:hAnsi="Calibri"/>
              </w:rPr>
              <w:t>Sarah-Jane Lakshman, TH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C7C64" w14:textId="77777777" w:rsidR="005E26D4" w:rsidRPr="005E26D4" w:rsidRDefault="005E26D4" w:rsidP="005E26D4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WG1,</w:t>
            </w:r>
          </w:p>
          <w:p w14:paraId="6A598F8B" w14:textId="7FACB475" w:rsidR="005E26D4" w:rsidRPr="005E26D4" w:rsidRDefault="005E26D4" w:rsidP="005E26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WG2</w:t>
            </w:r>
          </w:p>
        </w:tc>
      </w:tr>
      <w:tr w:rsidR="00C9349D" w:rsidRPr="008178BC" w14:paraId="4E47490A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72E7EF80" w14:textId="4C8C2991" w:rsidR="00C9349D" w:rsidRDefault="00C9349D" w:rsidP="00FF273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46DBEE72" w14:textId="6A9F8CCB" w:rsidR="00C9349D" w:rsidRDefault="00C9349D" w:rsidP="00FF2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3.1.1.11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7E576972" w14:textId="7C308C60" w:rsidR="00C9349D" w:rsidRPr="006D30BC" w:rsidRDefault="00F54B68" w:rsidP="00FF2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AtoN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for SIDs Project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7A75390A" w14:textId="4B3191BD" w:rsidR="00C9349D" w:rsidRDefault="00A12A4F" w:rsidP="00FF2735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  <w:lang w:eastAsia="ko-KR"/>
              </w:rPr>
            </w:pPr>
            <w:r w:rsidRPr="000D5A7E">
              <w:rPr>
                <w:rFonts w:ascii="Calibri" w:hAnsi="Calibri"/>
              </w:rPr>
              <w:t>Sarah Robinson (</w:t>
            </w:r>
            <w:proofErr w:type="spellStart"/>
            <w:r w:rsidRPr="000D5A7E">
              <w:rPr>
                <w:rFonts w:ascii="Calibri" w:hAnsi="Calibri"/>
              </w:rPr>
              <w:t>Hawkshill</w:t>
            </w:r>
            <w:proofErr w:type="spellEnd"/>
            <w:r w:rsidRPr="000D5A7E">
              <w:rPr>
                <w:rFonts w:ascii="Calibri" w:hAnsi="Calibri"/>
              </w:rPr>
              <w:t xml:space="preserve"> Consulting Ltd, WWA Advisor)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7E1A33EF" w14:textId="414D0FF9" w:rsidR="00C9349D" w:rsidRDefault="00C9349D" w:rsidP="00FF2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DF31E6" w:rsidRPr="008178BC" w14:paraId="765CB6B6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00677D41" w14:textId="69248F90" w:rsidR="00DF31E6" w:rsidRDefault="00DF31E6" w:rsidP="00FF2735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1D3CE3AF" w14:textId="5541073C" w:rsidR="00DF31E6" w:rsidRDefault="00DF31E6" w:rsidP="00FF2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3.1.1.12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43F7657A" w14:textId="48986CCE" w:rsidR="00DF31E6" w:rsidRDefault="003331A8" w:rsidP="00FF2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3331A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Draft R0112 on Leading Lights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04FCC454" w14:textId="43144085" w:rsidR="00DF31E6" w:rsidRPr="000D5A7E" w:rsidRDefault="002A31E0" w:rsidP="00FF2735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7004772C" w14:textId="0731B0C6" w:rsidR="00DF31E6" w:rsidRDefault="002A31E0" w:rsidP="00FF27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WG1</w:t>
            </w:r>
          </w:p>
        </w:tc>
      </w:tr>
      <w:tr w:rsidR="003B2DB0" w:rsidRPr="008178BC" w14:paraId="4462AD61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20511" w14:textId="34EAD159" w:rsidR="003B2DB0" w:rsidRPr="005A46C0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93DD5" w14:textId="56F5B240" w:rsidR="003B2DB0" w:rsidRPr="005A46C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5FA5A" w14:textId="550C66E3" w:rsidR="003B2DB0" w:rsidRPr="00B55BD1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387CCC">
              <w:rPr>
                <w:rFonts w:ascii="Calibri" w:hAnsi="Calibri"/>
              </w:rPr>
              <w:t>ISLET objective, activities and expected added value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25723" w14:textId="30B67D32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GMV, </w:t>
            </w:r>
            <w:r>
              <w:rPr>
                <w:rFonts w:ascii="Calibri" w:hAnsi="Calibri"/>
              </w:rPr>
              <w:t>EUSPA, EU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5D113" w14:textId="4EEF4902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3B2DB0" w:rsidRPr="008178BC" w14:paraId="5C690060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A9DA2" w14:textId="2E6D7224" w:rsidR="003B2DB0" w:rsidRPr="002649CE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E1E26" w14:textId="7934801B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90E3" w14:textId="1E1AA2EB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F3642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GNSS and EO Requirements for Automated Inland Waterways Navigation Gap Analysis and Pilot Tests Preparation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E42AF" w14:textId="1FC2AAE2" w:rsidR="003B2DB0" w:rsidRPr="002649CE" w:rsidRDefault="003B2DB0" w:rsidP="003B2DB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GMV, </w:t>
            </w:r>
            <w:r>
              <w:rPr>
                <w:rFonts w:ascii="Calibri" w:hAnsi="Calibri"/>
              </w:rPr>
              <w:t xml:space="preserve">EUSPA, EU, WSV, </w:t>
            </w:r>
            <w:r w:rsidRPr="00CC411F">
              <w:rPr>
                <w:rFonts w:ascii="Calibri" w:hAnsi="Calibri"/>
              </w:rPr>
              <w:t>TRESCO</w:t>
            </w:r>
            <w:r>
              <w:rPr>
                <w:rFonts w:ascii="Calibri" w:hAnsi="Calibri"/>
              </w:rPr>
              <w:t>, BM, HAC, RSOE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14D5" w14:textId="663A4D4A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3B2DB0" w:rsidRPr="008178BC" w14:paraId="0093D516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9DC7D" w14:textId="72936E45" w:rsidR="003B2DB0" w:rsidRPr="002649CE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C8213" w14:textId="78481F52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6E47F" w14:textId="759BD9FE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AA285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Input paper on Draft Guideline on GNSS Satellite-based Precise Point Positioning (PPP) Maritime Service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D4EB" w14:textId="4162D109" w:rsidR="003B2DB0" w:rsidRPr="002649CE" w:rsidRDefault="003B2DB0" w:rsidP="003B2DB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D3414" w14:textId="65B40D63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3B2DB0" w:rsidRPr="008178BC" w14:paraId="64ECC0AC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6A587" w14:textId="453A5271" w:rsidR="003B2DB0" w:rsidRPr="002649CE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8FE76" w14:textId="52ABF23F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6ED93" w14:textId="39BB725D" w:rsidR="003B2DB0" w:rsidRPr="00966512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706C4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Draft Guide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</w:t>
            </w:r>
            <w:r w:rsidRPr="00706C48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ine on GNSS satellite-based Precise Point Positioning (PPP) Maritime service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51225" w14:textId="4E487F68" w:rsidR="003B2DB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5E4F2" w14:textId="1B5A06A0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3B2DB0" w:rsidRPr="008178BC" w14:paraId="4C62B4A0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1CE05" w14:textId="757E4398" w:rsidR="003B2DB0" w:rsidRPr="002649CE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95FC5" w14:textId="377CA0CC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BED1E" w14:textId="15EB6DB8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066D4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Data Model of S-241 Positioning, Navigation and Timing (PNT) Station Almanac Product Specification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48EF5" w14:textId="7489CEA8" w:rsidR="003B2DB0" w:rsidRPr="002649CE" w:rsidRDefault="003B2DB0" w:rsidP="003B2DB0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D3EE5" w14:textId="68105C8F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3B2DB0" w:rsidRPr="008178BC" w14:paraId="60FB0A85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405B0" w14:textId="3C28BC6E" w:rsidR="003B2DB0" w:rsidRPr="002649CE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lastRenderedPageBreak/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AF51F" w14:textId="047D8A8F" w:rsidR="003B2DB0" w:rsidRPr="00304963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304963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3.1.2.5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A8B58" w14:textId="5228BFC6" w:rsidR="003B2DB0" w:rsidRPr="00304963" w:rsidRDefault="006C18A5" w:rsidP="003B2DB0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6C18A5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Maritime Alternative PNT Solution (MAPS)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063B8" w14:textId="2C1017CE" w:rsidR="003B2DB0" w:rsidRPr="002649CE" w:rsidRDefault="00677BC2" w:rsidP="003B2DB0">
            <w:pPr>
              <w:spacing w:after="0" w:line="240" w:lineRule="auto"/>
              <w:rPr>
                <w:rFonts w:ascii="Calibri" w:hAnsi="Calibri"/>
              </w:rPr>
            </w:pPr>
            <w:r w:rsidRPr="008D60DD">
              <w:rPr>
                <w:rFonts w:ascii="Calibri" w:hAnsi="Calibri"/>
              </w:rPr>
              <w:t>Kongsberg Discovery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E5EE3" w14:textId="415C1D7D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3B2DB0" w:rsidRPr="008178BC" w14:paraId="46EE82C0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83943" w14:textId="63DF9422" w:rsidR="003B2DB0" w:rsidRPr="002649CE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9B176" w14:textId="6DE0658E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</w:t>
            </w:r>
            <w:r w:rsidR="006C18A5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6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9A18E" w14:textId="5838FAE5" w:rsidR="003B2DB0" w:rsidRPr="002649CE" w:rsidRDefault="00E51BBC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E51BB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Proposal of VDES shore station upgrade to enable SBAS data retransmission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AC70" w14:textId="0B10B685" w:rsidR="003B2DB0" w:rsidRPr="002649CE" w:rsidRDefault="006B7CEE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ESSP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F153B" w14:textId="18050D80" w:rsidR="003B2DB0" w:rsidRPr="002649C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185A3F" w:rsidRPr="008178BC" w14:paraId="7C6A0E7D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79553" w14:textId="4D55703E" w:rsidR="00185A3F" w:rsidRPr="00C37B86" w:rsidRDefault="00185A3F" w:rsidP="00185A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861EC" w14:textId="5D99D496" w:rsidR="00185A3F" w:rsidRPr="002649CE" w:rsidRDefault="00185A3F" w:rsidP="00185A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7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19398" w14:textId="374160D2" w:rsidR="00185A3F" w:rsidRPr="002649CE" w:rsidRDefault="00C0256D" w:rsidP="00185A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0256D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Draft Guideline on Maritime Ground-based GNSS Precise Positioning Services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80788" w14:textId="768584A0" w:rsidR="00185A3F" w:rsidRDefault="00CA5C7E" w:rsidP="00185A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KRISO, MOF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5DA07" w14:textId="63553C39" w:rsidR="00185A3F" w:rsidRPr="002649CE" w:rsidRDefault="00185A3F" w:rsidP="00185A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74A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4A738E" w:rsidRPr="008178BC" w14:paraId="34CDD930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396B7" w14:textId="1BFCAFA1" w:rsidR="004A738E" w:rsidRPr="00C37B86" w:rsidRDefault="004A738E" w:rsidP="004A738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9CD29" w14:textId="5DDCDEA4" w:rsidR="004A738E" w:rsidRPr="002649CE" w:rsidRDefault="004A738E" w:rsidP="004A73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8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08034" w14:textId="703E1B0D" w:rsidR="004A738E" w:rsidRPr="002649CE" w:rsidRDefault="005C620A" w:rsidP="004A73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C620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Overview of the RIN Maritime GNSS Interference Report (2026)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30A5B" w14:textId="50AA6BE6" w:rsidR="004A738E" w:rsidRDefault="004E7BD1" w:rsidP="004A73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1920" w14:textId="57F44753" w:rsidR="004A738E" w:rsidRPr="002649CE" w:rsidRDefault="004A738E" w:rsidP="004A738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674A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5E0D6D" w:rsidRPr="008178BC" w14:paraId="17FF28DD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486B40EF" w14:textId="05B97252" w:rsidR="005E0D6D" w:rsidRPr="00C37B86" w:rsidRDefault="005E0D6D" w:rsidP="005E0D6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55A6F59A" w14:textId="247C53FD" w:rsidR="005E0D6D" w:rsidRPr="002649CE" w:rsidRDefault="005E0D6D" w:rsidP="005E0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649C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9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0128FA8D" w14:textId="06E8BD2E" w:rsidR="005E0D6D" w:rsidRPr="005C620A" w:rsidRDefault="00315F6A" w:rsidP="005E0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315F6A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eLoran Baseline Specification Gap Analysis and Roadmap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1C20B264" w14:textId="27C25CB9" w:rsidR="005E0D6D" w:rsidRDefault="00227701" w:rsidP="005E0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B27D5">
              <w:rPr>
                <w:rFonts w:ascii="Calibri" w:hAnsi="Calibri"/>
              </w:rPr>
              <w:t>GLA R&amp;D</w:t>
            </w:r>
            <w:r>
              <w:rPr>
                <w:rFonts w:ascii="Calibri" w:hAnsi="Calibri"/>
              </w:rPr>
              <w:t xml:space="preserve">, KRISO, </w:t>
            </w:r>
            <w:proofErr w:type="spellStart"/>
            <w:r w:rsidR="00092653" w:rsidRPr="00723188">
              <w:rPr>
                <w:rFonts w:ascii="Calibri" w:hAnsi="Calibri"/>
              </w:rPr>
              <w:t>Chungbuk</w:t>
            </w:r>
            <w:proofErr w:type="spellEnd"/>
            <w:r w:rsidR="00092653" w:rsidRPr="00723188">
              <w:rPr>
                <w:rFonts w:ascii="Calibri" w:hAnsi="Calibri"/>
              </w:rPr>
              <w:t xml:space="preserve"> National University</w:t>
            </w:r>
            <w:r w:rsidR="00092653">
              <w:rPr>
                <w:rFonts w:ascii="Calibri" w:hAnsi="Calibri"/>
              </w:rPr>
              <w:t xml:space="preserve">, </w:t>
            </w:r>
            <w:r w:rsidR="004401B3">
              <w:rPr>
                <w:rFonts w:ascii="Calibri" w:hAnsi="Calibri"/>
              </w:rPr>
              <w:t>MOF</w:t>
            </w:r>
            <w:r w:rsidR="0009226D">
              <w:rPr>
                <w:rFonts w:ascii="Calibri" w:hAnsi="Calibri"/>
              </w:rPr>
              <w:t>,</w:t>
            </w:r>
            <w:r w:rsidR="007057F8">
              <w:rPr>
                <w:rFonts w:ascii="Calibri" w:hAnsi="Calibri"/>
              </w:rPr>
              <w:t xml:space="preserve"> </w:t>
            </w:r>
            <w:r w:rsidR="007057F8" w:rsidRPr="00723188">
              <w:rPr>
                <w:rFonts w:ascii="Calibri" w:hAnsi="Calibri"/>
              </w:rPr>
              <w:t xml:space="preserve">French Navy </w:t>
            </w:r>
            <w:r w:rsidR="00360DF1">
              <w:rPr>
                <w:rFonts w:ascii="Calibri" w:hAnsi="Calibri"/>
              </w:rPr>
              <w:t>Headquarters</w:t>
            </w:r>
            <w:r w:rsidR="007057F8">
              <w:rPr>
                <w:rFonts w:ascii="Calibri" w:hAnsi="Calibri"/>
              </w:rPr>
              <w:t>,</w:t>
            </w:r>
            <w:r w:rsidR="0009226D">
              <w:rPr>
                <w:rFonts w:ascii="Calibri" w:hAnsi="Calibri"/>
              </w:rPr>
              <w:t xml:space="preserve"> </w:t>
            </w:r>
            <w:r w:rsidR="002D3F1F" w:rsidRPr="00723188">
              <w:rPr>
                <w:rFonts w:ascii="Calibri" w:hAnsi="Calibri"/>
              </w:rPr>
              <w:t>DGAMPA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2D685E87" w14:textId="404F16BC" w:rsidR="005E0D6D" w:rsidRPr="00C674AC" w:rsidRDefault="005E0D6D" w:rsidP="005E0D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B228AE" w:rsidRPr="008178BC" w14:paraId="58B2B2BA" w14:textId="77777777" w:rsidTr="008B38DD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D6077D" w14:textId="5E5AEAC5" w:rsidR="00B228AE" w:rsidRPr="005E26D4" w:rsidRDefault="00B228AE" w:rsidP="00B228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EA03C6" w14:textId="59EE6AD4" w:rsidR="00B228AE" w:rsidRPr="005E26D4" w:rsidRDefault="00B228AE" w:rsidP="00B228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3.1.2.10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FBA10" w14:textId="12536FB1" w:rsidR="00B228AE" w:rsidRPr="005E26D4" w:rsidRDefault="00B228AE" w:rsidP="00B228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Input paper on Proposed updates to G1180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B1F0AC" w14:textId="25F092EC" w:rsidR="00B228AE" w:rsidRPr="005E26D4" w:rsidRDefault="00B228AE" w:rsidP="00B228AE">
            <w:pPr>
              <w:spacing w:after="0" w:line="240" w:lineRule="auto"/>
              <w:rPr>
                <w:rFonts w:ascii="Calibri" w:hAnsi="Calibri"/>
              </w:rPr>
            </w:pPr>
            <w:r w:rsidRPr="005E26D4">
              <w:rPr>
                <w:rFonts w:ascii="Calibri" w:hAnsi="Calibri"/>
              </w:rPr>
              <w:t>Estonian Transport Administration, Finnish Transport Infrastructure Agency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6ACFCC" w14:textId="1941355D" w:rsidR="00B228AE" w:rsidRPr="005E26D4" w:rsidRDefault="00B228AE" w:rsidP="00B228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B228AE" w:rsidRPr="008178BC" w14:paraId="2BCFDA3D" w14:textId="77777777" w:rsidTr="008B38DD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47569A8" w14:textId="75A8EB27" w:rsidR="00B228AE" w:rsidRPr="005E26D4" w:rsidRDefault="00B228AE" w:rsidP="00B228A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634832" w14:textId="78FDD54B" w:rsidR="00B228AE" w:rsidRPr="005E26D4" w:rsidRDefault="00B228AE" w:rsidP="00B228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3.1.2.10.1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56ACD" w14:textId="26404A92" w:rsidR="00B228AE" w:rsidRPr="005E26D4" w:rsidRDefault="00B228AE" w:rsidP="00B228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G1180 Ed1.0 Resilient PNT update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6EFCA2" w14:textId="0B799B62" w:rsidR="00B228AE" w:rsidRPr="005E26D4" w:rsidRDefault="00B228AE" w:rsidP="00B228AE">
            <w:pPr>
              <w:spacing w:after="0" w:line="240" w:lineRule="auto"/>
              <w:rPr>
                <w:rFonts w:ascii="Calibri" w:hAnsi="Calibri"/>
              </w:rPr>
            </w:pPr>
            <w:r w:rsidRPr="005E26D4">
              <w:rPr>
                <w:rFonts w:ascii="Calibri" w:hAnsi="Calibri"/>
              </w:rPr>
              <w:t xml:space="preserve">Estonian Transport Administration, Finnish Transport Infrastructure Agency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EBB99" w14:textId="534AB7FF" w:rsidR="00B228AE" w:rsidRPr="005E26D4" w:rsidRDefault="00B228AE" w:rsidP="00B228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D677DD" w:rsidRPr="008178BC" w14:paraId="7B8E57F1" w14:textId="77777777" w:rsidTr="00F63319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1E4A591C" w14:textId="3A524354" w:rsidR="00D677DD" w:rsidRPr="005E26D4" w:rsidRDefault="00D677DD" w:rsidP="00D677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25493FAB" w14:textId="3E683C33" w:rsidR="00D677DD" w:rsidRPr="005E26D4" w:rsidRDefault="00D677DD" w:rsidP="00D67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061C5B51" w14:textId="3EF11485" w:rsidR="00D677DD" w:rsidRPr="005E26D4" w:rsidRDefault="00DC1AF0" w:rsidP="00D67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DC1AF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Information paper on R-mode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08E7DDE3" w14:textId="32F7163D" w:rsidR="00D677DD" w:rsidRPr="00E6410C" w:rsidRDefault="00146E62" w:rsidP="00D677DD">
            <w:pPr>
              <w:spacing w:after="0" w:line="240" w:lineRule="auto"/>
              <w:rPr>
                <w:rFonts w:ascii="Calibri" w:hAnsi="Calibri" w:cs="Calibri"/>
              </w:rPr>
            </w:pPr>
            <w:r w:rsidRPr="00E6410C">
              <w:rPr>
                <w:rFonts w:ascii="Calibri" w:hAnsi="Calibri" w:cs="Calibri"/>
                <w:lang w:eastAsia="ja-JP"/>
              </w:rPr>
              <w:t xml:space="preserve">Hideki Noguchi, </w:t>
            </w:r>
            <w:r w:rsidR="00E6410C" w:rsidRPr="00E6410C">
              <w:rPr>
                <w:rFonts w:ascii="Calibri" w:hAnsi="Calibri" w:cs="Calibri"/>
              </w:rPr>
              <w:t>JSTRA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2380E6E" w14:textId="0D03B87A" w:rsidR="00D677DD" w:rsidRPr="005E26D4" w:rsidRDefault="00D677DD" w:rsidP="00D67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91042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D677DD" w:rsidRPr="008178BC" w14:paraId="42C35499" w14:textId="77777777" w:rsidTr="00F63319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6FF90DDA" w14:textId="5747B5ED" w:rsidR="00D677DD" w:rsidRPr="005E26D4" w:rsidRDefault="00D677DD" w:rsidP="00D677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noWrap/>
            <w:vAlign w:val="center"/>
          </w:tcPr>
          <w:p w14:paraId="40954A3F" w14:textId="14FA637F" w:rsidR="00D677DD" w:rsidRPr="005E26D4" w:rsidRDefault="00D677DD" w:rsidP="00D67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3A4E3C03" w14:textId="3CD2CE1E" w:rsidR="00D677DD" w:rsidRPr="005E26D4" w:rsidRDefault="008C742C" w:rsidP="00D67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C742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Annex </w:t>
            </w:r>
            <w:r w:rsidR="00F1577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–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</w:t>
            </w:r>
            <w:r w:rsidRPr="008C742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Amendments to resolution A.1046(27)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666112DC" w14:textId="282F08DE" w:rsidR="00D677DD" w:rsidRPr="005E26D4" w:rsidRDefault="00E6410C" w:rsidP="00D677DD">
            <w:pPr>
              <w:spacing w:after="0" w:line="240" w:lineRule="auto"/>
              <w:rPr>
                <w:rFonts w:ascii="Calibri" w:hAnsi="Calibri"/>
              </w:rPr>
            </w:pPr>
            <w:r w:rsidRPr="00E6410C">
              <w:rPr>
                <w:rFonts w:ascii="Calibri" w:hAnsi="Calibri" w:cs="Calibri"/>
                <w:lang w:eastAsia="ja-JP"/>
              </w:rPr>
              <w:t xml:space="preserve">Hideki Noguchi, </w:t>
            </w:r>
            <w:r w:rsidRPr="00E6410C">
              <w:rPr>
                <w:rFonts w:ascii="Calibri" w:hAnsi="Calibri" w:cs="Calibri"/>
              </w:rPr>
              <w:t>JSTRA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51D5E9C" w14:textId="62C8E387" w:rsidR="00D677DD" w:rsidRPr="005E26D4" w:rsidRDefault="00D677DD" w:rsidP="00D67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91042E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9E0AA1" w:rsidRPr="008178BC" w14:paraId="10C0F41D" w14:textId="77777777" w:rsidTr="009E0AA1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74C7D2" w14:textId="018E9B97" w:rsidR="009E0AA1" w:rsidRPr="005E26D4" w:rsidRDefault="009E0AA1" w:rsidP="009E0A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22B7E1" w14:textId="6505E64D" w:rsidR="009E0AA1" w:rsidRPr="005E26D4" w:rsidRDefault="009E0AA1" w:rsidP="009E0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E26D4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3.1.2.1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4FE7D" w14:textId="05E22ADD" w:rsidR="009E0AA1" w:rsidRPr="005F5B63" w:rsidRDefault="005F5B63" w:rsidP="005F5B63">
            <w:pPr>
              <w:pStyle w:val="Title"/>
              <w:rPr>
                <w:rFonts w:ascii="Calibri" w:hAnsi="Calibri" w:cs="Calibri"/>
                <w:sz w:val="22"/>
                <w:szCs w:val="22"/>
              </w:rPr>
            </w:pPr>
            <w:r w:rsidRPr="005F5B63">
              <w:rPr>
                <w:rFonts w:ascii="Calibri" w:hAnsi="Calibri" w:cs="Calibri"/>
                <w:sz w:val="22"/>
                <w:szCs w:val="22"/>
              </w:rPr>
              <w:t>The IMPACT of offshore wind FARMS on Racon Performance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D3F3C1" w14:textId="22960AF6" w:rsidR="009E0AA1" w:rsidRPr="00E6410C" w:rsidRDefault="00174B83" w:rsidP="009E0AA1">
            <w:pPr>
              <w:spacing w:after="0" w:line="240" w:lineRule="auto"/>
              <w:rPr>
                <w:rFonts w:ascii="Calibri" w:hAnsi="Calibri" w:cs="Calibri"/>
                <w:lang w:eastAsia="ja-JP"/>
              </w:rPr>
            </w:pPr>
            <w:r>
              <w:rPr>
                <w:rFonts w:ascii="Calibri" w:hAnsi="Calibri"/>
              </w:rPr>
              <w:t>Chris Hargreaves (GLA R&amp;D)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AEDC9" w14:textId="75D0D198" w:rsidR="009E0AA1" w:rsidRPr="0091042E" w:rsidRDefault="009E0AA1" w:rsidP="009E0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220028" w:rsidRPr="008178BC" w14:paraId="0BA1F9FF" w14:textId="77777777" w:rsidTr="009E0AA1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20CB8A" w14:textId="4C487ECE" w:rsidR="00220028" w:rsidRPr="005E26D4" w:rsidRDefault="00220028" w:rsidP="009E0AA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82D6BB0" w14:textId="1E85F445" w:rsidR="00220028" w:rsidRPr="005E26D4" w:rsidRDefault="00220028" w:rsidP="009E0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3.1.2.13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910D5" w14:textId="1153B2FC" w:rsidR="00220028" w:rsidRPr="005F5B63" w:rsidRDefault="003D3034" w:rsidP="005F5B63">
            <w:pPr>
              <w:pStyle w:val="Title"/>
              <w:rPr>
                <w:rFonts w:ascii="Calibri" w:hAnsi="Calibri" w:cs="Calibri"/>
                <w:sz w:val="22"/>
                <w:szCs w:val="22"/>
              </w:rPr>
            </w:pPr>
            <w:r w:rsidRPr="003D3034">
              <w:rPr>
                <w:rFonts w:ascii="Calibri" w:hAnsi="Calibri" w:cs="Calibri"/>
                <w:sz w:val="22"/>
                <w:szCs w:val="22"/>
              </w:rPr>
              <w:t>Draft data model design of the S-241 PNT station almanac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7A9AD" w14:textId="409DEB03" w:rsidR="00220028" w:rsidRDefault="005943C4" w:rsidP="009E0AA1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KRISO, MOF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1513B5" w14:textId="583C3A78" w:rsidR="00220028" w:rsidRDefault="00220028" w:rsidP="009E0A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WG2</w:t>
            </w:r>
          </w:p>
        </w:tc>
      </w:tr>
      <w:tr w:rsidR="003B2DB0" w:rsidRPr="008178BC" w14:paraId="3A09D156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38CB3" w14:textId="401C83B4" w:rsidR="003B2DB0" w:rsidRPr="005A46C0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9A7D0" w14:textId="1BA99819" w:rsidR="003B2DB0" w:rsidRPr="005A46C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3.1.3.1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7A8E9" w14:textId="5BF9B192" w:rsidR="003B2DB0" w:rsidRPr="002A5167" w:rsidRDefault="003B2DB0" w:rsidP="003B2DB0">
            <w:pPr>
              <w:pStyle w:val="Title"/>
              <w:rPr>
                <w:rFonts w:ascii="Calibri" w:eastAsia="Times New Roman" w:hAnsi="Calibri" w:cs="Calibri"/>
                <w:kern w:val="0"/>
                <w:sz w:val="22"/>
                <w:szCs w:val="22"/>
                <w:lang w:eastAsia="en-GB"/>
                <w14:ligatures w14:val="none"/>
              </w:rPr>
            </w:pPr>
            <w:r w:rsidRPr="002A5167"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IALA document quality assurance: </w:t>
            </w:r>
            <w:r w:rsidRPr="002A5167">
              <w:rPr>
                <w:rFonts w:ascii="Calibri" w:hAnsi="Calibri" w:cs="Calibri"/>
                <w:sz w:val="22"/>
                <w:szCs w:val="22"/>
              </w:rPr>
              <w:t xml:space="preserve">draft G1063 </w:t>
            </w:r>
            <w:r w:rsidRPr="002A5167"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on </w:t>
            </w:r>
            <w:r w:rsidRPr="002A5167">
              <w:rPr>
                <w:rFonts w:ascii="Calibri" w:hAnsi="Calibri" w:cs="Calibri"/>
                <w:sz w:val="22"/>
                <w:szCs w:val="22"/>
              </w:rPr>
              <w:t xml:space="preserve">Agreements for </w:t>
            </w:r>
            <w:r w:rsidRPr="002A5167">
              <w:rPr>
                <w:rFonts w:ascii="Calibri" w:hAnsi="Calibri" w:cs="Calibri"/>
                <w:sz w:val="22"/>
                <w:szCs w:val="22"/>
                <w:lang w:eastAsia="ko-KR"/>
              </w:rPr>
              <w:t>Complementary</w:t>
            </w:r>
            <w:r w:rsidRPr="002A5167">
              <w:rPr>
                <w:rFonts w:ascii="Calibri" w:hAnsi="Calibri" w:cs="Calibri"/>
                <w:sz w:val="22"/>
                <w:szCs w:val="22"/>
              </w:rPr>
              <w:t xml:space="preserve"> Use</w:t>
            </w:r>
            <w:r w:rsidRPr="002A5167">
              <w:rPr>
                <w:rFonts w:ascii="Calibri" w:hAnsi="Calibri" w:cs="Calibri"/>
                <w:sz w:val="22"/>
                <w:szCs w:val="22"/>
                <w:lang w:eastAsia="ko-KR"/>
              </w:rPr>
              <w:t xml:space="preserve"> of Lighthouse Property</w:t>
            </w:r>
            <w:r w:rsidRPr="002A5167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7BE06" w14:textId="158D2AE6" w:rsidR="003B2DB0" w:rsidRPr="005A46C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BBAF" w14:textId="601D6C84" w:rsidR="003B2DB0" w:rsidRPr="005A46C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3B2DB0" w:rsidRPr="008178BC" w14:paraId="7CCEEE4F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AA941" w14:textId="04F58189" w:rsidR="003B2DB0" w:rsidRPr="00C37B86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C0B84" w14:textId="781A47DA" w:rsidR="003B2DB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3.1.3.1.1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285D1" w14:textId="1CB9BDFA" w:rsidR="003B2DB0" w:rsidRPr="002A5167" w:rsidRDefault="003B2DB0" w:rsidP="003B2DB0">
            <w:pPr>
              <w:pStyle w:val="Title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 w:rsidRPr="00BC362D">
              <w:rPr>
                <w:rFonts w:ascii="Calibri" w:hAnsi="Calibri" w:cs="Calibri"/>
                <w:sz w:val="22"/>
                <w:szCs w:val="22"/>
                <w:lang w:eastAsia="ko-KR"/>
              </w:rPr>
              <w:t>Draft G1063 with track changes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48BF9" w14:textId="36E2E174" w:rsidR="003B2DB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C2C6" w14:textId="0B2198DC" w:rsidR="003B2DB0" w:rsidRPr="005A46C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5A46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WG3</w:t>
            </w:r>
          </w:p>
        </w:tc>
      </w:tr>
      <w:tr w:rsidR="003B2DB0" w:rsidRPr="008178BC" w14:paraId="4BFC0644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92DB2" w14:textId="7F7273AA" w:rsidR="003B2DB0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AC9A1" w14:textId="37C84B62" w:rsidR="003B2DB0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3.1.3.2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5CF4D" w14:textId="56B0A128" w:rsidR="003B2DB0" w:rsidRPr="00B664D4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B7E6F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World Marine Aids to Navigation Day Celebrations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403A" w14:textId="16215207" w:rsidR="003B2DB0" w:rsidRPr="007A395D" w:rsidRDefault="003B2DB0" w:rsidP="003B2DB0">
            <w:pPr>
              <w:pStyle w:val="BodyText"/>
              <w:tabs>
                <w:tab w:val="left" w:pos="2835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</w:rPr>
              <w:t>MOF</w:t>
            </w:r>
            <w:r w:rsidR="003E4EEC"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 xml:space="preserve"> KA</w:t>
            </w:r>
            <w:r w:rsidR="003E4EEC">
              <w:rPr>
                <w:rFonts w:ascii="Calibri" w:hAnsi="Calibri"/>
              </w:rPr>
              <w:t>TO</w:t>
            </w:r>
            <w:r>
              <w:rPr>
                <w:rFonts w:ascii="Calibri" w:hAnsi="Calibri"/>
              </w:rPr>
              <w:t>N</w:t>
            </w:r>
          </w:p>
          <w:p w14:paraId="377E7E16" w14:textId="5BCEAEEF" w:rsidR="003B2DB0" w:rsidRDefault="003B2DB0" w:rsidP="003B2DB0">
            <w:pPr>
              <w:pStyle w:val="BodyText"/>
              <w:tabs>
                <w:tab w:val="left" w:pos="2835"/>
              </w:tabs>
              <w:spacing w:after="0"/>
              <w:rPr>
                <w:rFonts w:ascii="Calibri" w:hAnsi="Calibri"/>
                <w:lang w:eastAsia="ja-JP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E5EA" w14:textId="7D49BE40" w:rsidR="003B2DB0" w:rsidRPr="00737FE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WG3</w:t>
            </w:r>
          </w:p>
        </w:tc>
      </w:tr>
      <w:tr w:rsidR="003B2DB0" w:rsidRPr="008178BC" w14:paraId="05DA9FD4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C574D" w14:textId="0A9A327B" w:rsidR="003B2DB0" w:rsidRPr="00116D7A" w:rsidRDefault="003B2DB0" w:rsidP="003B2DB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DE9C2" w14:textId="4B25EBE6" w:rsidR="003B2DB0" w:rsidRPr="00116D7A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3.1.3.3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D8794" w14:textId="5677F640" w:rsidR="003B2DB0" w:rsidRPr="00116D7A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Heritage Lighthouse of the Year 2026: Selection Rules and Nomination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F2E9" w14:textId="7BA8A2CA" w:rsidR="003B2DB0" w:rsidRPr="00116D7A" w:rsidRDefault="003B2DB0" w:rsidP="003B2DB0">
            <w:pPr>
              <w:spacing w:after="0" w:line="240" w:lineRule="auto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/>
                <w:lang w:eastAsia="ja-JP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1ACB0" w14:textId="6C047452" w:rsidR="003B2DB0" w:rsidRPr="00737FEE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WG3</w:t>
            </w:r>
          </w:p>
        </w:tc>
      </w:tr>
      <w:tr w:rsidR="000950DE" w:rsidRPr="008178BC" w14:paraId="665C0A99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7589" w14:textId="5A2E2C33" w:rsidR="000950DE" w:rsidRPr="00C37B86" w:rsidRDefault="000950DE" w:rsidP="000950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37B86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0C922" w14:textId="27849AE0" w:rsidR="000950DE" w:rsidRDefault="000950DE" w:rsidP="000950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3.1.3.4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0F850" w14:textId="0816AE3F" w:rsidR="000950DE" w:rsidRDefault="008A0989" w:rsidP="000950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8A0989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Proposal for IALA Heritage and Culture webpage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0289" w14:textId="0D3811D7" w:rsidR="000950DE" w:rsidRDefault="000950DE" w:rsidP="000950DE">
            <w:pPr>
              <w:spacing w:after="0" w:line="240" w:lineRule="auto"/>
              <w:rPr>
                <w:rFonts w:ascii="Calibri" w:hAnsi="Calibri"/>
                <w:lang w:eastAsia="ja-JP"/>
              </w:rPr>
            </w:pPr>
            <w:r>
              <w:rPr>
                <w:rFonts w:ascii="Calibri" w:hAnsi="Calibri"/>
                <w:lang w:eastAsia="ja-JP"/>
              </w:rPr>
              <w:t>China MSA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03B5" w14:textId="18B54BA4" w:rsidR="000950DE" w:rsidRDefault="000950DE" w:rsidP="000950DE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WG3</w:t>
            </w:r>
          </w:p>
        </w:tc>
      </w:tr>
      <w:tr w:rsidR="003B2DB0" w:rsidRPr="008178BC" w14:paraId="059725B2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DB9CB" w14:textId="7558AA6C" w:rsidR="003B2DB0" w:rsidRPr="00C45A9C" w:rsidRDefault="003B2DB0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D63BC" w14:textId="658ED94F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4.1.1.1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7E59C" w14:textId="34339114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Report of the 3rd session of the IALA Council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061FE" w14:textId="39517CE4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C42B0" w14:textId="0630FB64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B2DB0" w:rsidRPr="008178BC" w14:paraId="56C492F4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7933F" w14:textId="2028E686" w:rsidR="003B2DB0" w:rsidRPr="00C45A9C" w:rsidRDefault="003B2DB0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lastRenderedPageBreak/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8A9EE" w14:textId="5C206930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4.1.2.1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C0BB1" w14:textId="62702D5A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Report of PAP59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656F" w14:textId="0488CA83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52EE3" w14:textId="0ECDBDE3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B2DB0" w:rsidRPr="008178BC" w14:paraId="314C2FF2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3A465" w14:textId="05FA6D15" w:rsidR="003B2DB0" w:rsidRPr="00C45A9C" w:rsidRDefault="003B2DB0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6A61C" w14:textId="73377A45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4.1.2.2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F5DD4" w14:textId="325A9963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Report of PAP60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F902A" w14:textId="58BB293B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88BB" w14:textId="1F29941A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B2DB0" w:rsidRPr="008178BC" w14:paraId="1421AF71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BCDF7" w14:textId="192370DB" w:rsidR="003B2DB0" w:rsidRPr="00C45A9C" w:rsidRDefault="003B2DB0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984B9" w14:textId="7FAD3901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4.1.3.1.1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A120" w14:textId="3370C517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Progressing on Sustainability Matters within IALA and Advance Notice of New Sustainability Working Group in the ENG Committee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5C239" w14:textId="77777777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Alwyn Williams,</w:t>
            </w:r>
          </w:p>
          <w:p w14:paraId="72F2FC19" w14:textId="7738C764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 Chair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E431D" w14:textId="58463A7E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B2DB0" w:rsidRPr="008178BC" w14:paraId="1F77B489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7D961" w14:textId="193ED4A9" w:rsidR="003B2DB0" w:rsidRPr="00C45A9C" w:rsidRDefault="003B2DB0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B3D9F" w14:textId="1A71058E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4.1.3.1.2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7DF72" w14:textId="7CEEC7DD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Report on the Workshop on Sustainability in </w:t>
            </w:r>
            <w:proofErr w:type="spellStart"/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AtoN</w:t>
            </w:r>
            <w:proofErr w:type="spellEnd"/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 xml:space="preserve"> provision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D45C" w14:textId="6F765AB9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68CE3" w14:textId="2A836BB6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C63F33" w:rsidRPr="008178BC" w14:paraId="674A950D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0BEEC" w14:textId="610E4BF0" w:rsidR="00C63F33" w:rsidRPr="00C45A9C" w:rsidRDefault="00C63F33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94F1B" w14:textId="5BF012B9" w:rsidR="00C63F33" w:rsidRPr="00C45A9C" w:rsidRDefault="00C63F33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4.1.3.1.3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CA3D0" w14:textId="4A930886" w:rsidR="00C63F33" w:rsidRPr="00C45A9C" w:rsidRDefault="009C41C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9C41C0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LN from VTS to ENG on Sustainability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536B5" w14:textId="03ACF703" w:rsidR="00C63F33" w:rsidRPr="00C45A9C" w:rsidRDefault="00C63F33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VTS59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96EA" w14:textId="3072F147" w:rsidR="00C63F33" w:rsidRPr="00C45A9C" w:rsidRDefault="00C63F33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B2DB0" w:rsidRPr="008178BC" w14:paraId="0E532D37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CA740" w14:textId="0EC7EC61" w:rsidR="003B2DB0" w:rsidRPr="00C45A9C" w:rsidRDefault="003B2DB0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91C3D" w14:textId="26C3EEC0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4.1.3.2.1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D2FC6" w14:textId="45AB075A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Report on the Workshop on Radionavigation and Radiocommunication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E69B6" w14:textId="4D45EC19" w:rsidR="003B2DB0" w:rsidRPr="00C45A9C" w:rsidRDefault="003B2DB0" w:rsidP="003B2DB0">
            <w:pPr>
              <w:spacing w:after="0" w:line="240" w:lineRule="auto"/>
              <w:rPr>
                <w:rFonts w:ascii="Calibri" w:hAnsi="Calibri"/>
                <w:lang w:eastAsia="ja-JP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Secretariat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6074" w14:textId="0E7F6436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B2DB0" w:rsidRPr="008178BC" w14:paraId="3E2A1F8A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559A3" w14:textId="48341906" w:rsidR="003B2DB0" w:rsidRPr="00C45A9C" w:rsidRDefault="003B2DB0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CA1D3" w14:textId="11B0D7DE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4.4.1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8ECCC" w14:textId="48562D93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IALA Report Joint IMO-ITU Expert group 6th to 10th October 2025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14373" w14:textId="2D1F36A5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IALA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5577C" w14:textId="21803468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2A6AC1" w:rsidRPr="008178BC" w14:paraId="3E238BCD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784A4" w14:textId="54E15057" w:rsidR="002A6AC1" w:rsidRPr="00C45A9C" w:rsidRDefault="002A6AC1" w:rsidP="002A6AC1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8774C" w14:textId="62D400EE" w:rsidR="002A6AC1" w:rsidRPr="00C45A9C" w:rsidRDefault="002A6AC1" w:rsidP="002A6A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4.4.2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571C7" w14:textId="7A3496CE" w:rsidR="002A6AC1" w:rsidRPr="00C45A9C" w:rsidRDefault="002A6AC1" w:rsidP="002A6A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IALA Report on ITU-R WP5B meeting 18 to 27 November 2025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AD0F5" w14:textId="4E8A4FB3" w:rsidR="002A6AC1" w:rsidRPr="00C45A9C" w:rsidRDefault="002A6AC1" w:rsidP="002A6A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IALA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F35E5" w14:textId="2B207167" w:rsidR="002A6AC1" w:rsidRPr="00C45A9C" w:rsidRDefault="002A6AC1" w:rsidP="002A6A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  <w:tr w:rsidR="003B2DB0" w:rsidRPr="008178BC" w14:paraId="72B2668C" w14:textId="77777777" w:rsidTr="008D32F6">
        <w:trPr>
          <w:trHeight w:val="66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8B05B" w14:textId="4E6732CD" w:rsidR="003B2DB0" w:rsidRPr="00C45A9C" w:rsidRDefault="003B2DB0" w:rsidP="003B2DB0">
            <w:pPr>
              <w:spacing w:before="200"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ENG22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5466" w14:textId="3640D092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4.4.</w:t>
            </w:r>
            <w:r w:rsidR="002A6AC1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3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C8F83" w14:textId="5293699B" w:rsidR="003B2DB0" w:rsidRPr="00C45A9C" w:rsidRDefault="00123BD3" w:rsidP="003B2D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123BD3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Liaison note from ITU-R WP 5B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A9936" w14:textId="5301DCE5" w:rsidR="003B2DB0" w:rsidRPr="00C45A9C" w:rsidRDefault="003B2DB0" w:rsidP="003B2DB0">
            <w:pPr>
              <w:spacing w:after="0" w:line="240" w:lineRule="auto"/>
              <w:rPr>
                <w:rFonts w:ascii="Calibri" w:hAnsi="Calibri"/>
                <w:lang w:eastAsia="ja-JP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IALA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499F1" w14:textId="0984110A" w:rsidR="003B2DB0" w:rsidRPr="00C45A9C" w:rsidRDefault="003B2DB0" w:rsidP="003B2DB0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C45A9C"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  <w:t>All</w:t>
            </w:r>
          </w:p>
        </w:tc>
      </w:tr>
    </w:tbl>
    <w:p w14:paraId="03830FC8" w14:textId="77777777" w:rsidR="00FD4137" w:rsidRDefault="00FD4137" w:rsidP="00FD4137">
      <w:pPr>
        <w:ind w:left="2160" w:firstLine="720"/>
        <w:rPr>
          <w:lang w:val="en-US"/>
        </w:rPr>
      </w:pPr>
    </w:p>
    <w:p w14:paraId="6F0CA8B7" w14:textId="77777777" w:rsidR="00A15D42" w:rsidRPr="00A15D42" w:rsidRDefault="00A15D42" w:rsidP="00A15D42">
      <w:pPr>
        <w:spacing w:after="120"/>
        <w:jc w:val="both"/>
        <w:rPr>
          <w:rFonts w:ascii="Calibri" w:hAnsi="Calibri" w:cs="Calibri"/>
        </w:rPr>
      </w:pPr>
      <w:r w:rsidRPr="00A15D42">
        <w:rPr>
          <w:rFonts w:ascii="Calibri" w:hAnsi="Calibri" w:cs="Calibri"/>
          <w:b/>
          <w:u w:val="single"/>
        </w:rPr>
        <w:t>Working papers</w:t>
      </w:r>
      <w:r w:rsidRPr="00A15D42">
        <w:rPr>
          <w:rFonts w:ascii="Calibri" w:hAnsi="Calibri" w:cs="Calibri"/>
        </w:rPr>
        <w:t xml:space="preserve"> will remain within the Committee for further review during ENG21.</w:t>
      </w:r>
    </w:p>
    <w:tbl>
      <w:tblPr>
        <w:tblStyle w:val="TableGrid"/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219"/>
        <w:gridCol w:w="3785"/>
        <w:gridCol w:w="2160"/>
        <w:gridCol w:w="1170"/>
      </w:tblGrid>
      <w:tr w:rsidR="00A15D42" w:rsidRPr="00A15D42" w14:paraId="3ADEA1D6" w14:textId="77777777" w:rsidTr="00A15D42">
        <w:trPr>
          <w:trHeight w:val="1381"/>
          <w:tblHeader/>
          <w:jc w:val="center"/>
        </w:trPr>
        <w:tc>
          <w:tcPr>
            <w:tcW w:w="846" w:type="dxa"/>
            <w:shd w:val="clear" w:color="auto" w:fill="156082" w:themeFill="accent1"/>
            <w:textDirection w:val="btLr"/>
            <w:hideMark/>
          </w:tcPr>
          <w:p w14:paraId="53B179ED" w14:textId="77777777" w:rsidR="00A15D42" w:rsidRPr="00A15D42" w:rsidRDefault="00A15D42" w:rsidP="0087729F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15D42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Meeting</w:t>
            </w:r>
          </w:p>
        </w:tc>
        <w:tc>
          <w:tcPr>
            <w:tcW w:w="1219" w:type="dxa"/>
            <w:shd w:val="clear" w:color="auto" w:fill="156082" w:themeFill="accent1"/>
            <w:textDirection w:val="btLr"/>
            <w:hideMark/>
          </w:tcPr>
          <w:p w14:paraId="5A9F6644" w14:textId="77777777" w:rsidR="00A15D42" w:rsidRPr="00A15D42" w:rsidRDefault="00A15D42" w:rsidP="0087729F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15D42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Agenda Item</w:t>
            </w:r>
          </w:p>
        </w:tc>
        <w:tc>
          <w:tcPr>
            <w:tcW w:w="3785" w:type="dxa"/>
            <w:shd w:val="clear" w:color="auto" w:fill="156082" w:themeFill="accent1"/>
            <w:hideMark/>
          </w:tcPr>
          <w:p w14:paraId="3023317F" w14:textId="77777777" w:rsidR="00A15D42" w:rsidRPr="00A15D42" w:rsidRDefault="00A15D42" w:rsidP="0087729F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15D42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Working Paper Title</w:t>
            </w:r>
          </w:p>
        </w:tc>
        <w:tc>
          <w:tcPr>
            <w:tcW w:w="2160" w:type="dxa"/>
            <w:shd w:val="clear" w:color="auto" w:fill="156082" w:themeFill="accent1"/>
            <w:textDirection w:val="btLr"/>
            <w:hideMark/>
          </w:tcPr>
          <w:p w14:paraId="512E931A" w14:textId="77777777" w:rsidR="00A15D42" w:rsidRPr="00A15D42" w:rsidRDefault="00A15D42" w:rsidP="0087729F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15D42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Source</w:t>
            </w:r>
          </w:p>
        </w:tc>
        <w:tc>
          <w:tcPr>
            <w:tcW w:w="1170" w:type="dxa"/>
            <w:shd w:val="clear" w:color="auto" w:fill="156082" w:themeFill="accent1"/>
            <w:textDirection w:val="btLr"/>
            <w:hideMark/>
          </w:tcPr>
          <w:p w14:paraId="02CE2E9B" w14:textId="77777777" w:rsidR="00A15D42" w:rsidRPr="00A15D42" w:rsidRDefault="00A15D42" w:rsidP="0087729F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A15D42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Action</w:t>
            </w:r>
          </w:p>
        </w:tc>
      </w:tr>
      <w:tr w:rsidR="00A15D42" w:rsidRPr="00A15D42" w14:paraId="06D81925" w14:textId="77777777" w:rsidTr="00DA55D6">
        <w:trPr>
          <w:trHeight w:val="590"/>
          <w:jc w:val="center"/>
        </w:trPr>
        <w:tc>
          <w:tcPr>
            <w:tcW w:w="846" w:type="dxa"/>
            <w:vAlign w:val="center"/>
            <w:hideMark/>
          </w:tcPr>
          <w:p w14:paraId="09F36B0F" w14:textId="77777777" w:rsidR="00A15D42" w:rsidRPr="00A15D42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5D4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ENG21</w:t>
            </w:r>
          </w:p>
        </w:tc>
        <w:tc>
          <w:tcPr>
            <w:tcW w:w="1219" w:type="dxa"/>
            <w:vAlign w:val="center"/>
            <w:hideMark/>
          </w:tcPr>
          <w:p w14:paraId="5A5EE089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9.2.4.1</w:t>
            </w:r>
          </w:p>
        </w:tc>
        <w:tc>
          <w:tcPr>
            <w:tcW w:w="3785" w:type="dxa"/>
          </w:tcPr>
          <w:p w14:paraId="04D8C98E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Draft Guideline on Implementation of MF and VDES R-Mode system and service</w:t>
            </w:r>
          </w:p>
        </w:tc>
        <w:tc>
          <w:tcPr>
            <w:tcW w:w="2160" w:type="dxa"/>
            <w:hideMark/>
          </w:tcPr>
          <w:p w14:paraId="0BB901A4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WG2</w:t>
            </w:r>
          </w:p>
        </w:tc>
        <w:tc>
          <w:tcPr>
            <w:tcW w:w="1170" w:type="dxa"/>
            <w:hideMark/>
          </w:tcPr>
          <w:p w14:paraId="538094C5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to ENG22</w:t>
            </w:r>
          </w:p>
        </w:tc>
      </w:tr>
      <w:tr w:rsidR="00A15D42" w:rsidRPr="00A15D42" w14:paraId="5AA0283E" w14:textId="77777777" w:rsidTr="00DA55D6">
        <w:trPr>
          <w:trHeight w:val="590"/>
          <w:jc w:val="center"/>
        </w:trPr>
        <w:tc>
          <w:tcPr>
            <w:tcW w:w="846" w:type="dxa"/>
            <w:vAlign w:val="center"/>
          </w:tcPr>
          <w:p w14:paraId="2B49502C" w14:textId="77777777" w:rsidR="00A15D42" w:rsidRPr="00A15D42" w:rsidRDefault="00A15D42" w:rsidP="0087729F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15D4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ENG21</w:t>
            </w:r>
          </w:p>
        </w:tc>
        <w:tc>
          <w:tcPr>
            <w:tcW w:w="1219" w:type="dxa"/>
            <w:vAlign w:val="center"/>
          </w:tcPr>
          <w:p w14:paraId="36957683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9.2.4.2</w:t>
            </w:r>
          </w:p>
        </w:tc>
        <w:tc>
          <w:tcPr>
            <w:tcW w:w="3785" w:type="dxa"/>
          </w:tcPr>
          <w:p w14:paraId="1EF040DB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Draft Guideline on GNSS Satellite-based Precise Point Positioning (PPP) Service</w:t>
            </w:r>
          </w:p>
        </w:tc>
        <w:tc>
          <w:tcPr>
            <w:tcW w:w="2160" w:type="dxa"/>
          </w:tcPr>
          <w:p w14:paraId="01F4CD0E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WG2</w:t>
            </w:r>
          </w:p>
        </w:tc>
        <w:tc>
          <w:tcPr>
            <w:tcW w:w="1170" w:type="dxa"/>
          </w:tcPr>
          <w:p w14:paraId="276B4E1B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to ENG22</w:t>
            </w:r>
          </w:p>
        </w:tc>
      </w:tr>
      <w:tr w:rsidR="00A15D42" w:rsidRPr="00A15D42" w14:paraId="47D18FBB" w14:textId="77777777" w:rsidTr="00DA55D6">
        <w:trPr>
          <w:trHeight w:val="590"/>
          <w:jc w:val="center"/>
        </w:trPr>
        <w:tc>
          <w:tcPr>
            <w:tcW w:w="846" w:type="dxa"/>
            <w:vAlign w:val="center"/>
          </w:tcPr>
          <w:p w14:paraId="4D34B979" w14:textId="77777777" w:rsidR="00A15D42" w:rsidRPr="00A15D42" w:rsidRDefault="00A15D42" w:rsidP="0087729F">
            <w:pPr>
              <w:spacing w:after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A15D4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ENG21</w:t>
            </w:r>
          </w:p>
        </w:tc>
        <w:tc>
          <w:tcPr>
            <w:tcW w:w="1219" w:type="dxa"/>
            <w:vAlign w:val="center"/>
          </w:tcPr>
          <w:p w14:paraId="7ABC46D2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9.2.4.3</w:t>
            </w:r>
          </w:p>
        </w:tc>
        <w:tc>
          <w:tcPr>
            <w:tcW w:w="3785" w:type="dxa"/>
          </w:tcPr>
          <w:p w14:paraId="23F5EDC3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  <w:lang w:val="sv-SE"/>
              </w:rPr>
            </w:pPr>
            <w:r w:rsidRPr="00DA55D6">
              <w:rPr>
                <w:rFonts w:ascii="Calibri" w:hAnsi="Calibri" w:cs="Calibri"/>
                <w:sz w:val="22"/>
                <w:szCs w:val="22"/>
                <w:lang w:val="sv-SE"/>
              </w:rPr>
              <w:t>Draft G1180 Ed1.1Resilient PNT</w:t>
            </w:r>
          </w:p>
        </w:tc>
        <w:tc>
          <w:tcPr>
            <w:tcW w:w="2160" w:type="dxa"/>
          </w:tcPr>
          <w:p w14:paraId="2CAF14E7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WG2</w:t>
            </w:r>
          </w:p>
        </w:tc>
        <w:tc>
          <w:tcPr>
            <w:tcW w:w="1170" w:type="dxa"/>
          </w:tcPr>
          <w:p w14:paraId="53C1AB32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to ENG22</w:t>
            </w:r>
          </w:p>
        </w:tc>
      </w:tr>
      <w:tr w:rsidR="00A15D42" w:rsidRPr="00A15D42" w14:paraId="283D2A51" w14:textId="77777777" w:rsidTr="00DA55D6">
        <w:trPr>
          <w:trHeight w:val="590"/>
          <w:jc w:val="center"/>
        </w:trPr>
        <w:tc>
          <w:tcPr>
            <w:tcW w:w="846" w:type="dxa"/>
            <w:vAlign w:val="center"/>
          </w:tcPr>
          <w:p w14:paraId="4D83C85B" w14:textId="77777777" w:rsidR="00A15D42" w:rsidRPr="00A15D42" w:rsidRDefault="00A15D42" w:rsidP="0087729F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15D4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ENG21</w:t>
            </w:r>
          </w:p>
        </w:tc>
        <w:tc>
          <w:tcPr>
            <w:tcW w:w="1219" w:type="dxa"/>
            <w:vAlign w:val="center"/>
          </w:tcPr>
          <w:p w14:paraId="53AA3994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9.2.4.4</w:t>
            </w:r>
          </w:p>
        </w:tc>
        <w:tc>
          <w:tcPr>
            <w:tcW w:w="3785" w:type="dxa"/>
          </w:tcPr>
          <w:p w14:paraId="446FB988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Draft Guideline on the Use and Application of Racons</w:t>
            </w:r>
          </w:p>
        </w:tc>
        <w:tc>
          <w:tcPr>
            <w:tcW w:w="2160" w:type="dxa"/>
          </w:tcPr>
          <w:p w14:paraId="0D2D7D49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WG2</w:t>
            </w:r>
          </w:p>
        </w:tc>
        <w:tc>
          <w:tcPr>
            <w:tcW w:w="1170" w:type="dxa"/>
          </w:tcPr>
          <w:p w14:paraId="252C1C0F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to ENG22</w:t>
            </w:r>
          </w:p>
        </w:tc>
      </w:tr>
      <w:tr w:rsidR="00A15D42" w:rsidRPr="00A15D42" w14:paraId="446194BD" w14:textId="77777777" w:rsidTr="00DA55D6">
        <w:trPr>
          <w:trHeight w:val="295"/>
          <w:jc w:val="center"/>
        </w:trPr>
        <w:tc>
          <w:tcPr>
            <w:tcW w:w="846" w:type="dxa"/>
            <w:vAlign w:val="center"/>
          </w:tcPr>
          <w:p w14:paraId="4D8D281D" w14:textId="77777777" w:rsidR="00A15D42" w:rsidRPr="00A15D42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5D4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ENG21</w:t>
            </w:r>
          </w:p>
        </w:tc>
        <w:tc>
          <w:tcPr>
            <w:tcW w:w="1219" w:type="dxa"/>
            <w:vAlign w:val="center"/>
          </w:tcPr>
          <w:p w14:paraId="3B48AD56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9.2.4.5</w:t>
            </w:r>
          </w:p>
        </w:tc>
        <w:tc>
          <w:tcPr>
            <w:tcW w:w="3785" w:type="dxa"/>
          </w:tcPr>
          <w:p w14:paraId="6E2E9D0C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  <w:lang w:val="de-DE"/>
              </w:rPr>
              <w:t>S-241 Draft Product Specification</w:t>
            </w:r>
          </w:p>
        </w:tc>
        <w:tc>
          <w:tcPr>
            <w:tcW w:w="2160" w:type="dxa"/>
          </w:tcPr>
          <w:p w14:paraId="0D4BC947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WG2</w:t>
            </w:r>
          </w:p>
        </w:tc>
        <w:tc>
          <w:tcPr>
            <w:tcW w:w="1170" w:type="dxa"/>
          </w:tcPr>
          <w:p w14:paraId="2F755C45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to ENG22</w:t>
            </w:r>
          </w:p>
        </w:tc>
      </w:tr>
      <w:tr w:rsidR="00A15D42" w:rsidRPr="00A15D42" w14:paraId="258A0A11" w14:textId="77777777" w:rsidTr="00DA55D6">
        <w:trPr>
          <w:trHeight w:val="295"/>
          <w:jc w:val="center"/>
        </w:trPr>
        <w:tc>
          <w:tcPr>
            <w:tcW w:w="846" w:type="dxa"/>
            <w:vAlign w:val="center"/>
          </w:tcPr>
          <w:p w14:paraId="6E93F00C" w14:textId="77777777" w:rsidR="00A15D42" w:rsidRPr="00A15D42" w:rsidRDefault="00A15D42" w:rsidP="0087729F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15D4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ENG21</w:t>
            </w:r>
          </w:p>
        </w:tc>
        <w:tc>
          <w:tcPr>
            <w:tcW w:w="1219" w:type="dxa"/>
            <w:vAlign w:val="center"/>
          </w:tcPr>
          <w:p w14:paraId="3C6CF0F3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9.2.4.6</w:t>
            </w:r>
          </w:p>
        </w:tc>
        <w:tc>
          <w:tcPr>
            <w:tcW w:w="3785" w:type="dxa"/>
          </w:tcPr>
          <w:p w14:paraId="3A646608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Revised G1023 on Design of Leading Lines</w:t>
            </w:r>
          </w:p>
        </w:tc>
        <w:tc>
          <w:tcPr>
            <w:tcW w:w="2160" w:type="dxa"/>
          </w:tcPr>
          <w:p w14:paraId="38AB0CE2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WG1</w:t>
            </w:r>
          </w:p>
        </w:tc>
        <w:tc>
          <w:tcPr>
            <w:tcW w:w="1170" w:type="dxa"/>
          </w:tcPr>
          <w:p w14:paraId="151A1AFD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to ENG22</w:t>
            </w:r>
          </w:p>
        </w:tc>
      </w:tr>
      <w:tr w:rsidR="00A15D42" w:rsidRPr="00A15D42" w14:paraId="427CADF2" w14:textId="77777777" w:rsidTr="00DA55D6">
        <w:trPr>
          <w:trHeight w:val="295"/>
          <w:jc w:val="center"/>
        </w:trPr>
        <w:tc>
          <w:tcPr>
            <w:tcW w:w="846" w:type="dxa"/>
            <w:vAlign w:val="center"/>
          </w:tcPr>
          <w:p w14:paraId="3BB103D2" w14:textId="77777777" w:rsidR="00A15D42" w:rsidRPr="00DA55D6" w:rsidRDefault="00A15D42" w:rsidP="0087729F">
            <w:pPr>
              <w:spacing w:after="120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DA55D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ENG21</w:t>
            </w:r>
          </w:p>
        </w:tc>
        <w:tc>
          <w:tcPr>
            <w:tcW w:w="1219" w:type="dxa"/>
            <w:vAlign w:val="center"/>
          </w:tcPr>
          <w:p w14:paraId="10EC5A5F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9.2.4.7</w:t>
            </w:r>
          </w:p>
        </w:tc>
        <w:tc>
          <w:tcPr>
            <w:tcW w:w="3785" w:type="dxa"/>
          </w:tcPr>
          <w:p w14:paraId="5653A223" w14:textId="77777777" w:rsidR="00A15D42" w:rsidRPr="00DA55D6" w:rsidRDefault="00A15D42" w:rsidP="0087729F">
            <w:pPr>
              <w:pStyle w:val="BodyText"/>
              <w:rPr>
                <w:rFonts w:ascii="Calibri" w:hAnsi="Calibri"/>
                <w:sz w:val="22"/>
                <w:szCs w:val="22"/>
              </w:rPr>
            </w:pPr>
            <w:r w:rsidRPr="00DA55D6">
              <w:rPr>
                <w:rFonts w:ascii="Calibri" w:hAnsi="Calibri"/>
                <w:sz w:val="22"/>
                <w:szCs w:val="22"/>
              </w:rPr>
              <w:t>Draft Guideline on The Measurement of Marine Lights Performance</w:t>
            </w:r>
          </w:p>
        </w:tc>
        <w:tc>
          <w:tcPr>
            <w:tcW w:w="2160" w:type="dxa"/>
          </w:tcPr>
          <w:p w14:paraId="617FF852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WG1</w:t>
            </w:r>
          </w:p>
        </w:tc>
        <w:tc>
          <w:tcPr>
            <w:tcW w:w="1170" w:type="dxa"/>
          </w:tcPr>
          <w:p w14:paraId="0566594E" w14:textId="77777777" w:rsidR="00A15D42" w:rsidRPr="00DA55D6" w:rsidRDefault="00A15D42" w:rsidP="0087729F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55D6">
              <w:rPr>
                <w:rFonts w:ascii="Calibri" w:hAnsi="Calibri" w:cs="Calibri"/>
                <w:sz w:val="22"/>
                <w:szCs w:val="22"/>
              </w:rPr>
              <w:t>to ENG22</w:t>
            </w:r>
          </w:p>
        </w:tc>
      </w:tr>
    </w:tbl>
    <w:p w14:paraId="04E11DAC" w14:textId="77777777" w:rsidR="00DA55D6" w:rsidRDefault="00DA55D6" w:rsidP="00DA55D6">
      <w:pPr>
        <w:ind w:left="2160" w:firstLine="720"/>
        <w:rPr>
          <w:highlight w:val="yellow"/>
        </w:rPr>
      </w:pPr>
    </w:p>
    <w:sectPr w:rsidR="00DA55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0BBE7" w14:textId="77777777" w:rsidR="007A20A6" w:rsidRDefault="007A20A6" w:rsidP="00E522D6">
      <w:pPr>
        <w:spacing w:after="0" w:line="240" w:lineRule="auto"/>
      </w:pPr>
      <w:r>
        <w:separator/>
      </w:r>
    </w:p>
  </w:endnote>
  <w:endnote w:type="continuationSeparator" w:id="0">
    <w:p w14:paraId="78BC91C2" w14:textId="77777777" w:rsidR="007A20A6" w:rsidRDefault="007A20A6" w:rsidP="00E52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992C4" w14:textId="77777777" w:rsidR="007A20A6" w:rsidRDefault="007A20A6" w:rsidP="00E522D6">
      <w:pPr>
        <w:spacing w:after="0" w:line="240" w:lineRule="auto"/>
      </w:pPr>
      <w:r>
        <w:separator/>
      </w:r>
    </w:p>
  </w:footnote>
  <w:footnote w:type="continuationSeparator" w:id="0">
    <w:p w14:paraId="3163FD48" w14:textId="77777777" w:rsidR="007A20A6" w:rsidRDefault="007A20A6" w:rsidP="00E52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7CC"/>
    <w:rsid w:val="000078AA"/>
    <w:rsid w:val="00016C21"/>
    <w:rsid w:val="00021F7C"/>
    <w:rsid w:val="000277D4"/>
    <w:rsid w:val="000325F4"/>
    <w:rsid w:val="0003362A"/>
    <w:rsid w:val="000366C2"/>
    <w:rsid w:val="00043A4F"/>
    <w:rsid w:val="00044872"/>
    <w:rsid w:val="000522C6"/>
    <w:rsid w:val="000617CC"/>
    <w:rsid w:val="00065263"/>
    <w:rsid w:val="00066D4D"/>
    <w:rsid w:val="00075962"/>
    <w:rsid w:val="00076C7E"/>
    <w:rsid w:val="00076C9D"/>
    <w:rsid w:val="00076EA5"/>
    <w:rsid w:val="000776E9"/>
    <w:rsid w:val="0008265A"/>
    <w:rsid w:val="00083E2D"/>
    <w:rsid w:val="0008408F"/>
    <w:rsid w:val="0008762B"/>
    <w:rsid w:val="0009226D"/>
    <w:rsid w:val="00092653"/>
    <w:rsid w:val="000950DE"/>
    <w:rsid w:val="000961C5"/>
    <w:rsid w:val="00097429"/>
    <w:rsid w:val="000A2B43"/>
    <w:rsid w:val="000B2B65"/>
    <w:rsid w:val="000B4BA4"/>
    <w:rsid w:val="000B5487"/>
    <w:rsid w:val="000B7A6F"/>
    <w:rsid w:val="000D01A9"/>
    <w:rsid w:val="000D5AFE"/>
    <w:rsid w:val="000E688D"/>
    <w:rsid w:val="000F52FA"/>
    <w:rsid w:val="001025DE"/>
    <w:rsid w:val="00112088"/>
    <w:rsid w:val="00114C1B"/>
    <w:rsid w:val="00116D7A"/>
    <w:rsid w:val="00117154"/>
    <w:rsid w:val="00123BD3"/>
    <w:rsid w:val="001261A0"/>
    <w:rsid w:val="0012686A"/>
    <w:rsid w:val="00130EE3"/>
    <w:rsid w:val="001330AE"/>
    <w:rsid w:val="00140859"/>
    <w:rsid w:val="001414D5"/>
    <w:rsid w:val="00145A58"/>
    <w:rsid w:val="00145E8B"/>
    <w:rsid w:val="00146E62"/>
    <w:rsid w:val="00147400"/>
    <w:rsid w:val="0015089B"/>
    <w:rsid w:val="001549C2"/>
    <w:rsid w:val="001550B6"/>
    <w:rsid w:val="00156A46"/>
    <w:rsid w:val="001615D1"/>
    <w:rsid w:val="00163B6F"/>
    <w:rsid w:val="00165E71"/>
    <w:rsid w:val="001675EE"/>
    <w:rsid w:val="0017130D"/>
    <w:rsid w:val="001728A2"/>
    <w:rsid w:val="00174B83"/>
    <w:rsid w:val="00181539"/>
    <w:rsid w:val="00185A3F"/>
    <w:rsid w:val="00186CEC"/>
    <w:rsid w:val="00193006"/>
    <w:rsid w:val="00195B5A"/>
    <w:rsid w:val="001A5A8E"/>
    <w:rsid w:val="001B2F83"/>
    <w:rsid w:val="001B4215"/>
    <w:rsid w:val="001C22B6"/>
    <w:rsid w:val="001C22CE"/>
    <w:rsid w:val="001C4BA0"/>
    <w:rsid w:val="001C4F02"/>
    <w:rsid w:val="001D0152"/>
    <w:rsid w:val="001D639C"/>
    <w:rsid w:val="001D6E46"/>
    <w:rsid w:val="001D7F43"/>
    <w:rsid w:val="001E34F5"/>
    <w:rsid w:val="001F2419"/>
    <w:rsid w:val="001F2AE0"/>
    <w:rsid w:val="001F3946"/>
    <w:rsid w:val="001F6B00"/>
    <w:rsid w:val="001F704E"/>
    <w:rsid w:val="001F77EF"/>
    <w:rsid w:val="00211965"/>
    <w:rsid w:val="00213760"/>
    <w:rsid w:val="00214578"/>
    <w:rsid w:val="00220028"/>
    <w:rsid w:val="00222454"/>
    <w:rsid w:val="00223584"/>
    <w:rsid w:val="00225E22"/>
    <w:rsid w:val="00227701"/>
    <w:rsid w:val="0023216B"/>
    <w:rsid w:val="00232DCA"/>
    <w:rsid w:val="00233DA9"/>
    <w:rsid w:val="00234A0D"/>
    <w:rsid w:val="00236A08"/>
    <w:rsid w:val="00236AC7"/>
    <w:rsid w:val="00241ACE"/>
    <w:rsid w:val="00243247"/>
    <w:rsid w:val="00244F1C"/>
    <w:rsid w:val="00246D77"/>
    <w:rsid w:val="00246FAE"/>
    <w:rsid w:val="0024766B"/>
    <w:rsid w:val="002506AA"/>
    <w:rsid w:val="002507C8"/>
    <w:rsid w:val="00252308"/>
    <w:rsid w:val="00252B0F"/>
    <w:rsid w:val="0025529E"/>
    <w:rsid w:val="002649CE"/>
    <w:rsid w:val="0027251B"/>
    <w:rsid w:val="00275DAD"/>
    <w:rsid w:val="00277E09"/>
    <w:rsid w:val="00280D51"/>
    <w:rsid w:val="00286E50"/>
    <w:rsid w:val="0028714C"/>
    <w:rsid w:val="00296E60"/>
    <w:rsid w:val="002A31E0"/>
    <w:rsid w:val="002A5167"/>
    <w:rsid w:val="002A6AC1"/>
    <w:rsid w:val="002B3F74"/>
    <w:rsid w:val="002C39A4"/>
    <w:rsid w:val="002D10BF"/>
    <w:rsid w:val="002D31C4"/>
    <w:rsid w:val="002D3A94"/>
    <w:rsid w:val="002D3F1F"/>
    <w:rsid w:val="002D6DB5"/>
    <w:rsid w:val="002D70C1"/>
    <w:rsid w:val="002E4484"/>
    <w:rsid w:val="002E4566"/>
    <w:rsid w:val="002E4B35"/>
    <w:rsid w:val="002E7263"/>
    <w:rsid w:val="002F20CA"/>
    <w:rsid w:val="002F3642"/>
    <w:rsid w:val="002F76AA"/>
    <w:rsid w:val="002F7941"/>
    <w:rsid w:val="0030171D"/>
    <w:rsid w:val="00304963"/>
    <w:rsid w:val="003076DB"/>
    <w:rsid w:val="00315F6A"/>
    <w:rsid w:val="003225E5"/>
    <w:rsid w:val="00325103"/>
    <w:rsid w:val="003255E8"/>
    <w:rsid w:val="003331A8"/>
    <w:rsid w:val="00335B06"/>
    <w:rsid w:val="0033698E"/>
    <w:rsid w:val="00343CD4"/>
    <w:rsid w:val="0034420D"/>
    <w:rsid w:val="00346055"/>
    <w:rsid w:val="003541A0"/>
    <w:rsid w:val="00360DF1"/>
    <w:rsid w:val="00364B99"/>
    <w:rsid w:val="0036508A"/>
    <w:rsid w:val="00371694"/>
    <w:rsid w:val="0037410D"/>
    <w:rsid w:val="00375C83"/>
    <w:rsid w:val="003832CB"/>
    <w:rsid w:val="00385B81"/>
    <w:rsid w:val="00386928"/>
    <w:rsid w:val="00387CCC"/>
    <w:rsid w:val="003A1E46"/>
    <w:rsid w:val="003A3B31"/>
    <w:rsid w:val="003B2DB0"/>
    <w:rsid w:val="003B3BD8"/>
    <w:rsid w:val="003B4F84"/>
    <w:rsid w:val="003C1AD7"/>
    <w:rsid w:val="003C7F6A"/>
    <w:rsid w:val="003D3034"/>
    <w:rsid w:val="003E2A24"/>
    <w:rsid w:val="003E3F69"/>
    <w:rsid w:val="003E4EEC"/>
    <w:rsid w:val="003E5A9C"/>
    <w:rsid w:val="003E6ADA"/>
    <w:rsid w:val="003E7489"/>
    <w:rsid w:val="003F116A"/>
    <w:rsid w:val="003F7529"/>
    <w:rsid w:val="00401D74"/>
    <w:rsid w:val="00403012"/>
    <w:rsid w:val="00414258"/>
    <w:rsid w:val="00414D2A"/>
    <w:rsid w:val="00422542"/>
    <w:rsid w:val="004248E2"/>
    <w:rsid w:val="004264AF"/>
    <w:rsid w:val="004326C5"/>
    <w:rsid w:val="004326E2"/>
    <w:rsid w:val="0043554B"/>
    <w:rsid w:val="004400C5"/>
    <w:rsid w:val="004401B3"/>
    <w:rsid w:val="00442A7F"/>
    <w:rsid w:val="00444FB3"/>
    <w:rsid w:val="00447885"/>
    <w:rsid w:val="00451C76"/>
    <w:rsid w:val="004533A7"/>
    <w:rsid w:val="00464161"/>
    <w:rsid w:val="00484358"/>
    <w:rsid w:val="00487BF5"/>
    <w:rsid w:val="0049309A"/>
    <w:rsid w:val="00494C22"/>
    <w:rsid w:val="004A1294"/>
    <w:rsid w:val="004A738E"/>
    <w:rsid w:val="004A7A83"/>
    <w:rsid w:val="004B21A2"/>
    <w:rsid w:val="004B6676"/>
    <w:rsid w:val="004C5141"/>
    <w:rsid w:val="004C5F74"/>
    <w:rsid w:val="004C61C4"/>
    <w:rsid w:val="004D50BD"/>
    <w:rsid w:val="004E15C7"/>
    <w:rsid w:val="004E7BD1"/>
    <w:rsid w:val="004F260B"/>
    <w:rsid w:val="004F29A0"/>
    <w:rsid w:val="004F2C83"/>
    <w:rsid w:val="004F512D"/>
    <w:rsid w:val="00507F5B"/>
    <w:rsid w:val="00511C3C"/>
    <w:rsid w:val="0051222B"/>
    <w:rsid w:val="00520D11"/>
    <w:rsid w:val="005363CD"/>
    <w:rsid w:val="00540AC3"/>
    <w:rsid w:val="0054289F"/>
    <w:rsid w:val="0054348A"/>
    <w:rsid w:val="005454A2"/>
    <w:rsid w:val="005519AD"/>
    <w:rsid w:val="00551B88"/>
    <w:rsid w:val="00561735"/>
    <w:rsid w:val="0057007A"/>
    <w:rsid w:val="00571E2B"/>
    <w:rsid w:val="0058068A"/>
    <w:rsid w:val="00580822"/>
    <w:rsid w:val="005825F2"/>
    <w:rsid w:val="00585D14"/>
    <w:rsid w:val="005931E6"/>
    <w:rsid w:val="0059341E"/>
    <w:rsid w:val="005943C4"/>
    <w:rsid w:val="005A2048"/>
    <w:rsid w:val="005A46C0"/>
    <w:rsid w:val="005B08C7"/>
    <w:rsid w:val="005B2C48"/>
    <w:rsid w:val="005B5B0B"/>
    <w:rsid w:val="005B6115"/>
    <w:rsid w:val="005B737F"/>
    <w:rsid w:val="005C0058"/>
    <w:rsid w:val="005C5CFC"/>
    <w:rsid w:val="005C620A"/>
    <w:rsid w:val="005E0D6D"/>
    <w:rsid w:val="005E12F0"/>
    <w:rsid w:val="005E1C67"/>
    <w:rsid w:val="005E26D4"/>
    <w:rsid w:val="005E5033"/>
    <w:rsid w:val="005E6611"/>
    <w:rsid w:val="005E70C8"/>
    <w:rsid w:val="005F29FC"/>
    <w:rsid w:val="005F5B63"/>
    <w:rsid w:val="00601228"/>
    <w:rsid w:val="00602F45"/>
    <w:rsid w:val="006030F3"/>
    <w:rsid w:val="00604621"/>
    <w:rsid w:val="006145BD"/>
    <w:rsid w:val="00620CF3"/>
    <w:rsid w:val="00630EBD"/>
    <w:rsid w:val="00634AAF"/>
    <w:rsid w:val="00635609"/>
    <w:rsid w:val="00635B0C"/>
    <w:rsid w:val="00636160"/>
    <w:rsid w:val="0063653B"/>
    <w:rsid w:val="006366E7"/>
    <w:rsid w:val="006369D7"/>
    <w:rsid w:val="00637435"/>
    <w:rsid w:val="00637675"/>
    <w:rsid w:val="00640AB7"/>
    <w:rsid w:val="00642D47"/>
    <w:rsid w:val="0064781E"/>
    <w:rsid w:val="006540E5"/>
    <w:rsid w:val="00654147"/>
    <w:rsid w:val="00655B18"/>
    <w:rsid w:val="00664D5A"/>
    <w:rsid w:val="0066626A"/>
    <w:rsid w:val="00666D99"/>
    <w:rsid w:val="00667980"/>
    <w:rsid w:val="00675AFD"/>
    <w:rsid w:val="00677670"/>
    <w:rsid w:val="00677BC2"/>
    <w:rsid w:val="00683B7F"/>
    <w:rsid w:val="00690275"/>
    <w:rsid w:val="00690E2A"/>
    <w:rsid w:val="006957EE"/>
    <w:rsid w:val="006A1BA6"/>
    <w:rsid w:val="006A6252"/>
    <w:rsid w:val="006A65C9"/>
    <w:rsid w:val="006A7309"/>
    <w:rsid w:val="006B46FC"/>
    <w:rsid w:val="006B7CEE"/>
    <w:rsid w:val="006B7DF3"/>
    <w:rsid w:val="006C18A5"/>
    <w:rsid w:val="006C4D17"/>
    <w:rsid w:val="006C7D34"/>
    <w:rsid w:val="006D30BC"/>
    <w:rsid w:val="006D6415"/>
    <w:rsid w:val="006E1298"/>
    <w:rsid w:val="006E1FB7"/>
    <w:rsid w:val="006E4FD2"/>
    <w:rsid w:val="006E6EB5"/>
    <w:rsid w:val="006F0B63"/>
    <w:rsid w:val="006F3449"/>
    <w:rsid w:val="006F7009"/>
    <w:rsid w:val="007018A9"/>
    <w:rsid w:val="007057F8"/>
    <w:rsid w:val="00706C48"/>
    <w:rsid w:val="007076C6"/>
    <w:rsid w:val="007158F4"/>
    <w:rsid w:val="007179A6"/>
    <w:rsid w:val="00722EA5"/>
    <w:rsid w:val="00732E79"/>
    <w:rsid w:val="0073684D"/>
    <w:rsid w:val="00736C8F"/>
    <w:rsid w:val="00737FEE"/>
    <w:rsid w:val="007466BA"/>
    <w:rsid w:val="007608E5"/>
    <w:rsid w:val="007628FF"/>
    <w:rsid w:val="00767ED0"/>
    <w:rsid w:val="00770CC8"/>
    <w:rsid w:val="00772607"/>
    <w:rsid w:val="00772DE9"/>
    <w:rsid w:val="007730DF"/>
    <w:rsid w:val="0078179A"/>
    <w:rsid w:val="00783800"/>
    <w:rsid w:val="007907C1"/>
    <w:rsid w:val="00794880"/>
    <w:rsid w:val="00797568"/>
    <w:rsid w:val="007A1ADC"/>
    <w:rsid w:val="007A20A6"/>
    <w:rsid w:val="007A27B9"/>
    <w:rsid w:val="007A3009"/>
    <w:rsid w:val="007A4217"/>
    <w:rsid w:val="007A45CC"/>
    <w:rsid w:val="007B14F8"/>
    <w:rsid w:val="007B3D6D"/>
    <w:rsid w:val="007B69D3"/>
    <w:rsid w:val="007C0875"/>
    <w:rsid w:val="007C4935"/>
    <w:rsid w:val="007C4B1D"/>
    <w:rsid w:val="007C7B96"/>
    <w:rsid w:val="007D3BD9"/>
    <w:rsid w:val="007E17F8"/>
    <w:rsid w:val="007E2B1F"/>
    <w:rsid w:val="007E7EF6"/>
    <w:rsid w:val="007F6E4D"/>
    <w:rsid w:val="007F6F75"/>
    <w:rsid w:val="00810FE2"/>
    <w:rsid w:val="008126F7"/>
    <w:rsid w:val="00814D16"/>
    <w:rsid w:val="008178BC"/>
    <w:rsid w:val="0082643B"/>
    <w:rsid w:val="0082651C"/>
    <w:rsid w:val="00831861"/>
    <w:rsid w:val="00833925"/>
    <w:rsid w:val="00834306"/>
    <w:rsid w:val="008374DC"/>
    <w:rsid w:val="0084736C"/>
    <w:rsid w:val="008509BC"/>
    <w:rsid w:val="00851206"/>
    <w:rsid w:val="00851763"/>
    <w:rsid w:val="00854639"/>
    <w:rsid w:val="00855C7A"/>
    <w:rsid w:val="00861F85"/>
    <w:rsid w:val="008658FA"/>
    <w:rsid w:val="008772FD"/>
    <w:rsid w:val="008777D7"/>
    <w:rsid w:val="0088169D"/>
    <w:rsid w:val="00886933"/>
    <w:rsid w:val="00891767"/>
    <w:rsid w:val="00891DDC"/>
    <w:rsid w:val="008A010C"/>
    <w:rsid w:val="008A0989"/>
    <w:rsid w:val="008A0E14"/>
    <w:rsid w:val="008B38DD"/>
    <w:rsid w:val="008B39EC"/>
    <w:rsid w:val="008B7E6F"/>
    <w:rsid w:val="008C058D"/>
    <w:rsid w:val="008C1B61"/>
    <w:rsid w:val="008C742C"/>
    <w:rsid w:val="008D076D"/>
    <w:rsid w:val="008D1C6D"/>
    <w:rsid w:val="008D32F6"/>
    <w:rsid w:val="008E52AB"/>
    <w:rsid w:val="008F633F"/>
    <w:rsid w:val="008F7E09"/>
    <w:rsid w:val="00900187"/>
    <w:rsid w:val="0090159C"/>
    <w:rsid w:val="00921332"/>
    <w:rsid w:val="00926585"/>
    <w:rsid w:val="00926846"/>
    <w:rsid w:val="00926881"/>
    <w:rsid w:val="009269B6"/>
    <w:rsid w:val="00934464"/>
    <w:rsid w:val="00935E56"/>
    <w:rsid w:val="00937FA3"/>
    <w:rsid w:val="00955AB1"/>
    <w:rsid w:val="00956BA6"/>
    <w:rsid w:val="0096038A"/>
    <w:rsid w:val="00962B4C"/>
    <w:rsid w:val="00966512"/>
    <w:rsid w:val="00966CDF"/>
    <w:rsid w:val="00973764"/>
    <w:rsid w:val="00974431"/>
    <w:rsid w:val="0097498D"/>
    <w:rsid w:val="009801F1"/>
    <w:rsid w:val="009804B1"/>
    <w:rsid w:val="0098060B"/>
    <w:rsid w:val="00982EF5"/>
    <w:rsid w:val="00990E78"/>
    <w:rsid w:val="0099397B"/>
    <w:rsid w:val="00995039"/>
    <w:rsid w:val="00996D81"/>
    <w:rsid w:val="009A7BB2"/>
    <w:rsid w:val="009B063E"/>
    <w:rsid w:val="009B3D2B"/>
    <w:rsid w:val="009B4FF8"/>
    <w:rsid w:val="009C0A67"/>
    <w:rsid w:val="009C41C0"/>
    <w:rsid w:val="009E0AA1"/>
    <w:rsid w:val="009E2C3B"/>
    <w:rsid w:val="009F2C79"/>
    <w:rsid w:val="009F3CC1"/>
    <w:rsid w:val="009F4C46"/>
    <w:rsid w:val="009F5248"/>
    <w:rsid w:val="009F5C9D"/>
    <w:rsid w:val="00A1102C"/>
    <w:rsid w:val="00A1114C"/>
    <w:rsid w:val="00A12A4F"/>
    <w:rsid w:val="00A15504"/>
    <w:rsid w:val="00A15D42"/>
    <w:rsid w:val="00A20BBE"/>
    <w:rsid w:val="00A23A53"/>
    <w:rsid w:val="00A326B8"/>
    <w:rsid w:val="00A500CB"/>
    <w:rsid w:val="00A50D83"/>
    <w:rsid w:val="00A54864"/>
    <w:rsid w:val="00A569CB"/>
    <w:rsid w:val="00A576E5"/>
    <w:rsid w:val="00A61A9E"/>
    <w:rsid w:val="00A70573"/>
    <w:rsid w:val="00A74048"/>
    <w:rsid w:val="00A75D47"/>
    <w:rsid w:val="00A774FA"/>
    <w:rsid w:val="00A815D5"/>
    <w:rsid w:val="00A85EEA"/>
    <w:rsid w:val="00A86669"/>
    <w:rsid w:val="00A86A78"/>
    <w:rsid w:val="00A92365"/>
    <w:rsid w:val="00A92D54"/>
    <w:rsid w:val="00A93BD7"/>
    <w:rsid w:val="00A93DF7"/>
    <w:rsid w:val="00A94CB0"/>
    <w:rsid w:val="00A95BB2"/>
    <w:rsid w:val="00AA2855"/>
    <w:rsid w:val="00AA5F4A"/>
    <w:rsid w:val="00AB78D2"/>
    <w:rsid w:val="00AC5279"/>
    <w:rsid w:val="00AD1D69"/>
    <w:rsid w:val="00AD20C4"/>
    <w:rsid w:val="00AE695D"/>
    <w:rsid w:val="00AE7809"/>
    <w:rsid w:val="00AF04ED"/>
    <w:rsid w:val="00AF1813"/>
    <w:rsid w:val="00AF49A7"/>
    <w:rsid w:val="00AF567A"/>
    <w:rsid w:val="00AF7D44"/>
    <w:rsid w:val="00B02677"/>
    <w:rsid w:val="00B076E9"/>
    <w:rsid w:val="00B11A8D"/>
    <w:rsid w:val="00B20783"/>
    <w:rsid w:val="00B20D44"/>
    <w:rsid w:val="00B228AE"/>
    <w:rsid w:val="00B30101"/>
    <w:rsid w:val="00B33D5E"/>
    <w:rsid w:val="00B34EF8"/>
    <w:rsid w:val="00B41AAC"/>
    <w:rsid w:val="00B557F4"/>
    <w:rsid w:val="00B55A57"/>
    <w:rsid w:val="00B55BD1"/>
    <w:rsid w:val="00B61B52"/>
    <w:rsid w:val="00B664D4"/>
    <w:rsid w:val="00B7386D"/>
    <w:rsid w:val="00B75001"/>
    <w:rsid w:val="00B7752C"/>
    <w:rsid w:val="00B83C6C"/>
    <w:rsid w:val="00B849F7"/>
    <w:rsid w:val="00B851D1"/>
    <w:rsid w:val="00B94B55"/>
    <w:rsid w:val="00B95F66"/>
    <w:rsid w:val="00BA0CFF"/>
    <w:rsid w:val="00BA0E67"/>
    <w:rsid w:val="00BA1E99"/>
    <w:rsid w:val="00BA3D94"/>
    <w:rsid w:val="00BB02D9"/>
    <w:rsid w:val="00BB58AB"/>
    <w:rsid w:val="00BC362D"/>
    <w:rsid w:val="00BC395D"/>
    <w:rsid w:val="00BC3AED"/>
    <w:rsid w:val="00BC3BE5"/>
    <w:rsid w:val="00BC5561"/>
    <w:rsid w:val="00BD0621"/>
    <w:rsid w:val="00BD2CFE"/>
    <w:rsid w:val="00BD30C8"/>
    <w:rsid w:val="00BD391E"/>
    <w:rsid w:val="00BE791D"/>
    <w:rsid w:val="00BF0EA0"/>
    <w:rsid w:val="00BF125D"/>
    <w:rsid w:val="00BF2483"/>
    <w:rsid w:val="00BF745E"/>
    <w:rsid w:val="00BF7E74"/>
    <w:rsid w:val="00C0256D"/>
    <w:rsid w:val="00C07C57"/>
    <w:rsid w:val="00C110ED"/>
    <w:rsid w:val="00C13A3E"/>
    <w:rsid w:val="00C13FB7"/>
    <w:rsid w:val="00C23904"/>
    <w:rsid w:val="00C25845"/>
    <w:rsid w:val="00C33A8F"/>
    <w:rsid w:val="00C37F07"/>
    <w:rsid w:val="00C45A9C"/>
    <w:rsid w:val="00C46E99"/>
    <w:rsid w:val="00C63F33"/>
    <w:rsid w:val="00C70E35"/>
    <w:rsid w:val="00C71772"/>
    <w:rsid w:val="00C7704B"/>
    <w:rsid w:val="00C80181"/>
    <w:rsid w:val="00C83B26"/>
    <w:rsid w:val="00C9349D"/>
    <w:rsid w:val="00C97685"/>
    <w:rsid w:val="00CA5C7E"/>
    <w:rsid w:val="00CA6DCE"/>
    <w:rsid w:val="00CA7531"/>
    <w:rsid w:val="00CB0C45"/>
    <w:rsid w:val="00CB6092"/>
    <w:rsid w:val="00CC335D"/>
    <w:rsid w:val="00CD036F"/>
    <w:rsid w:val="00CD6EE9"/>
    <w:rsid w:val="00CF3C87"/>
    <w:rsid w:val="00CF7AC6"/>
    <w:rsid w:val="00D04909"/>
    <w:rsid w:val="00D1041E"/>
    <w:rsid w:val="00D150F0"/>
    <w:rsid w:val="00D2095F"/>
    <w:rsid w:val="00D33297"/>
    <w:rsid w:val="00D35050"/>
    <w:rsid w:val="00D47E19"/>
    <w:rsid w:val="00D5095A"/>
    <w:rsid w:val="00D518FB"/>
    <w:rsid w:val="00D5190E"/>
    <w:rsid w:val="00D51C5D"/>
    <w:rsid w:val="00D529F0"/>
    <w:rsid w:val="00D53EDD"/>
    <w:rsid w:val="00D56B6F"/>
    <w:rsid w:val="00D637DD"/>
    <w:rsid w:val="00D652D3"/>
    <w:rsid w:val="00D65CB1"/>
    <w:rsid w:val="00D677DD"/>
    <w:rsid w:val="00D73DBE"/>
    <w:rsid w:val="00D74238"/>
    <w:rsid w:val="00D8539D"/>
    <w:rsid w:val="00D92E86"/>
    <w:rsid w:val="00D93CC5"/>
    <w:rsid w:val="00D952F8"/>
    <w:rsid w:val="00D96C47"/>
    <w:rsid w:val="00DA00E5"/>
    <w:rsid w:val="00DA0182"/>
    <w:rsid w:val="00DA2F49"/>
    <w:rsid w:val="00DA4CD0"/>
    <w:rsid w:val="00DA55D6"/>
    <w:rsid w:val="00DB0872"/>
    <w:rsid w:val="00DC1AF0"/>
    <w:rsid w:val="00DC373B"/>
    <w:rsid w:val="00DC7E45"/>
    <w:rsid w:val="00DD445E"/>
    <w:rsid w:val="00DD60C2"/>
    <w:rsid w:val="00DE6FA0"/>
    <w:rsid w:val="00DF16A8"/>
    <w:rsid w:val="00DF31E6"/>
    <w:rsid w:val="00DF490A"/>
    <w:rsid w:val="00DF7452"/>
    <w:rsid w:val="00E001FC"/>
    <w:rsid w:val="00E04BA4"/>
    <w:rsid w:val="00E06EAA"/>
    <w:rsid w:val="00E077AF"/>
    <w:rsid w:val="00E077FB"/>
    <w:rsid w:val="00E140A3"/>
    <w:rsid w:val="00E27A77"/>
    <w:rsid w:val="00E27CCB"/>
    <w:rsid w:val="00E27F79"/>
    <w:rsid w:val="00E315F5"/>
    <w:rsid w:val="00E37B0B"/>
    <w:rsid w:val="00E46A23"/>
    <w:rsid w:val="00E51BBC"/>
    <w:rsid w:val="00E522D6"/>
    <w:rsid w:val="00E5567D"/>
    <w:rsid w:val="00E60B7D"/>
    <w:rsid w:val="00E6410C"/>
    <w:rsid w:val="00E71557"/>
    <w:rsid w:val="00E72C69"/>
    <w:rsid w:val="00E7605C"/>
    <w:rsid w:val="00E8102D"/>
    <w:rsid w:val="00E83C8F"/>
    <w:rsid w:val="00E865E6"/>
    <w:rsid w:val="00EA2E38"/>
    <w:rsid w:val="00EA4186"/>
    <w:rsid w:val="00EA5CB3"/>
    <w:rsid w:val="00EB2960"/>
    <w:rsid w:val="00EC1B1A"/>
    <w:rsid w:val="00EC33EB"/>
    <w:rsid w:val="00ED3863"/>
    <w:rsid w:val="00ED4756"/>
    <w:rsid w:val="00ED67EB"/>
    <w:rsid w:val="00EE14BA"/>
    <w:rsid w:val="00EE196F"/>
    <w:rsid w:val="00EF4CA3"/>
    <w:rsid w:val="00EF5906"/>
    <w:rsid w:val="00F05B56"/>
    <w:rsid w:val="00F05DBE"/>
    <w:rsid w:val="00F14D2C"/>
    <w:rsid w:val="00F15774"/>
    <w:rsid w:val="00F21556"/>
    <w:rsid w:val="00F220FA"/>
    <w:rsid w:val="00F22DDF"/>
    <w:rsid w:val="00F300F4"/>
    <w:rsid w:val="00F35504"/>
    <w:rsid w:val="00F357AE"/>
    <w:rsid w:val="00F35D86"/>
    <w:rsid w:val="00F42DE9"/>
    <w:rsid w:val="00F43D7A"/>
    <w:rsid w:val="00F446DE"/>
    <w:rsid w:val="00F54B68"/>
    <w:rsid w:val="00F634E0"/>
    <w:rsid w:val="00F64000"/>
    <w:rsid w:val="00F67C75"/>
    <w:rsid w:val="00F7359F"/>
    <w:rsid w:val="00F749CC"/>
    <w:rsid w:val="00F74F61"/>
    <w:rsid w:val="00F778E4"/>
    <w:rsid w:val="00F805CA"/>
    <w:rsid w:val="00F86628"/>
    <w:rsid w:val="00F87D88"/>
    <w:rsid w:val="00FC3D18"/>
    <w:rsid w:val="00FC5759"/>
    <w:rsid w:val="00FD4137"/>
    <w:rsid w:val="00FD4BF3"/>
    <w:rsid w:val="00FE0774"/>
    <w:rsid w:val="00FE3DB7"/>
    <w:rsid w:val="00FE497A"/>
    <w:rsid w:val="00FF0C72"/>
    <w:rsid w:val="00FF2735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053801"/>
  <w15:chartTrackingRefBased/>
  <w15:docId w15:val="{DEFEE6D4-57BF-4206-90C2-202C58FB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1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17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17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1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1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1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1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7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17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17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17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17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17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17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17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17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61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061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1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1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17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17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17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17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17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17C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qFormat/>
    <w:rsid w:val="000776E9"/>
    <w:pPr>
      <w:spacing w:after="120" w:line="240" w:lineRule="auto"/>
      <w:jc w:val="both"/>
    </w:pPr>
    <w:rPr>
      <w:rFonts w:eastAsia="Calibri" w:cs="Calibri"/>
      <w:kern w:val="0"/>
      <w:lang w:eastAsia="en-GB"/>
      <w14:ligatures w14:val="none"/>
    </w:rPr>
  </w:style>
  <w:style w:type="character" w:customStyle="1" w:styleId="BodyTextChar">
    <w:name w:val="Body Text Char"/>
    <w:basedOn w:val="DefaultParagraphFont"/>
    <w:link w:val="BodyText"/>
    <w:rsid w:val="000776E9"/>
    <w:rPr>
      <w:rFonts w:eastAsia="Calibri" w:cs="Calibri"/>
      <w:kern w:val="0"/>
      <w:lang w:eastAsia="en-GB"/>
      <w14:ligatures w14:val="none"/>
    </w:rPr>
  </w:style>
  <w:style w:type="table" w:styleId="TableGrid">
    <w:name w:val="Table Grid"/>
    <w:basedOn w:val="TableNormal"/>
    <w:uiPriority w:val="39"/>
    <w:rsid w:val="009B4FF8"/>
    <w:pPr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2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22D6"/>
  </w:style>
  <w:style w:type="paragraph" w:styleId="Footer">
    <w:name w:val="footer"/>
    <w:basedOn w:val="Normal"/>
    <w:link w:val="FooterChar"/>
    <w:uiPriority w:val="99"/>
    <w:unhideWhenUsed/>
    <w:rsid w:val="00E522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2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924E4D35-AAC8-42DE-840B-76EED926E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D8EE39-7119-444E-9E3B-C0585A3B37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142922-9724-4287-999C-9ACF79E64038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4</Pages>
  <Words>932</Words>
  <Characters>5392</Characters>
  <Application>Microsoft Office Word</Application>
  <DocSecurity>0</DocSecurity>
  <Lines>599</Lines>
  <Paragraphs>451</Paragraphs>
  <ScaleCrop>false</ScaleCrop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Alvarez</dc:creator>
  <cp:keywords/>
  <dc:description/>
  <cp:lastModifiedBy>Alisa Nechyporuk</cp:lastModifiedBy>
  <cp:revision>609</cp:revision>
  <dcterms:created xsi:type="dcterms:W3CDTF">2024-02-21T17:41:00Z</dcterms:created>
  <dcterms:modified xsi:type="dcterms:W3CDTF">2026-04-13T07:42:00Z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  <property fmtid="{D5CDD505-2E9C-101B-9397-08002B2CF9AE}" pid="4" name="GrammarlyDocumentId">
    <vt:lpwstr>e0c13d70-76c0-49d4-be2a-916267be4e89</vt:lpwstr>
  </property>
</Properties>
</file>